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2572A670" w14:textId="77777777" w:rsidTr="00351E3E">
        <w:tblPrEx>
          <w:tblW w:w="0" w:type="auto"/>
          <w:tblLook w:val="04A0"/>
        </w:tblPrEx>
        <w:tc>
          <w:tcPr>
            <w:tcW w:w="4395" w:type="dxa"/>
          </w:tcPr>
          <w:p w:rsidR="00D845B3" w:rsidRPr="000E33E0" w:rsidP="007C1D13" w14:paraId="727FEB1E" w14:textId="77777777"/>
        </w:tc>
        <w:tc>
          <w:tcPr>
            <w:tcW w:w="1592" w:type="dxa"/>
          </w:tcPr>
          <w:p w:rsidR="00D845B3" w:rsidRPr="00EB0932" w:rsidP="007C1D13" w14:paraId="306BD243" w14:textId="77777777">
            <w:r w:rsidRPr="00EB0932">
              <w:t>Arkiv</w:t>
            </w:r>
            <w:r w:rsidRPr="00EB0932" w:rsidR="008D1C22">
              <w:t>sak</w:t>
            </w:r>
            <w:r w:rsidR="007C1D13">
              <w:t>s</w:t>
            </w:r>
            <w:r w:rsidRPr="00EB0932" w:rsidR="008D1C22">
              <w:t>nr</w:t>
            </w:r>
            <w:r w:rsidR="007C1D13">
              <w:t>.</w:t>
            </w:r>
            <w:r w:rsidRPr="00EB0932">
              <w:t>:</w:t>
            </w:r>
          </w:p>
        </w:tc>
        <w:tc>
          <w:tcPr>
            <w:tcW w:w="3039" w:type="dxa"/>
          </w:tcPr>
          <w:p w:rsidR="00D845B3" w:rsidRPr="00EB0932" w:rsidP="007C1D13" w14:paraId="336E31A0" w14:textId="77777777">
            <w:bookmarkStart w:id="0" w:name="SAKSNR"/>
            <w:r w:rsidRPr="00EB0932">
              <w:t>2026/1617</w:t>
            </w:r>
            <w:bookmarkEnd w:id="0"/>
            <w:r w:rsidRPr="00EB0932">
              <w:t>-</w:t>
            </w:r>
            <w:bookmarkStart w:id="1" w:name="NRISAK"/>
            <w:r w:rsidRPr="00EB0932">
              <w:t>1</w:t>
            </w:r>
            <w:bookmarkEnd w:id="1"/>
          </w:p>
        </w:tc>
      </w:tr>
      <w:tr w14:paraId="77EA8349" w14:textId="77777777" w:rsidTr="00351E3E">
        <w:tblPrEx>
          <w:tblW w:w="0" w:type="auto"/>
          <w:tblLook w:val="04A0"/>
        </w:tblPrEx>
        <w:tc>
          <w:tcPr>
            <w:tcW w:w="4395" w:type="dxa"/>
          </w:tcPr>
          <w:p w:rsidR="00D845B3" w:rsidRPr="000E33E0" w:rsidP="007C1D13" w14:paraId="3A67CBF6" w14:textId="77777777"/>
        </w:tc>
        <w:tc>
          <w:tcPr>
            <w:tcW w:w="1592" w:type="dxa"/>
          </w:tcPr>
          <w:p w:rsidR="00D845B3" w:rsidRPr="000E33E0" w:rsidP="007C1D13" w14:paraId="3B087BD4" w14:textId="77777777">
            <w:r w:rsidRPr="000E33E0">
              <w:t>Saks</w:t>
            </w:r>
            <w:r w:rsidR="007C1D13">
              <w:t>behandlar</w:t>
            </w:r>
            <w:r w:rsidRPr="000E33E0" w:rsidR="007B63A0">
              <w:t>:</w:t>
            </w:r>
          </w:p>
        </w:tc>
        <w:tc>
          <w:tcPr>
            <w:tcW w:w="3039" w:type="dxa"/>
          </w:tcPr>
          <w:p w:rsidR="00D845B3" w:rsidRPr="000E33E0" w:rsidP="007C1D13" w14:paraId="4F83373A" w14:textId="77777777">
            <w:bookmarkStart w:id="2" w:name="SAKSBEHANDLERNAVN"/>
            <w:r w:rsidRPr="000E33E0">
              <w:t>Petter Steen</w:t>
            </w:r>
            <w:bookmarkEnd w:id="2"/>
            <w:r w:rsidRPr="000E33E0">
              <w:t xml:space="preserve"> </w:t>
            </w:r>
          </w:p>
        </w:tc>
      </w:tr>
      <w:tr w14:paraId="729838C4" w14:textId="77777777" w:rsidTr="00351E3E">
        <w:tblPrEx>
          <w:tblW w:w="0" w:type="auto"/>
          <w:tblLook w:val="04A0"/>
        </w:tblPrEx>
        <w:tc>
          <w:tcPr>
            <w:tcW w:w="4395" w:type="dxa"/>
          </w:tcPr>
          <w:p w:rsidR="008D1C22" w:rsidRPr="000E33E0" w:rsidP="007C1D13" w14:paraId="7ABB71D7" w14:textId="77777777">
            <w:r>
              <w:t>Rådmann: Jostein Førre</w:t>
            </w:r>
          </w:p>
        </w:tc>
        <w:tc>
          <w:tcPr>
            <w:tcW w:w="1592" w:type="dxa"/>
          </w:tcPr>
          <w:p w:rsidR="008D1C22" w:rsidRPr="000E33E0" w:rsidP="007C1D13" w14:paraId="040B3BB9" w14:textId="77777777">
            <w:r>
              <w:t>Eining</w:t>
            </w:r>
            <w:r w:rsidRPr="000E33E0">
              <w:t xml:space="preserve">: </w:t>
            </w:r>
          </w:p>
        </w:tc>
        <w:tc>
          <w:tcPr>
            <w:tcW w:w="3039" w:type="dxa"/>
          </w:tcPr>
          <w:p w:rsidR="008D1C22" w:rsidRPr="000E33E0" w:rsidP="007C1D13" w14:paraId="3DFECA00" w14:textId="77777777">
            <w:bookmarkStart w:id="3" w:name="ADMBETEGNELSE"/>
            <w:r w:rsidRPr="000E33E0">
              <w:t>Stab Oppvekst</w:t>
            </w:r>
            <w:bookmarkEnd w:id="3"/>
          </w:p>
        </w:tc>
      </w:tr>
    </w:tbl>
    <w:p w:rsidR="000804C6" w:rsidRPr="000E33E0" w:rsidP="007C1D13" w14:paraId="54C69E14" w14:textId="77777777">
      <w:bookmarkStart w:id="4" w:name="UOFFPARAGRAF"/>
      <w:bookmarkEnd w:id="4"/>
    </w:p>
    <w:p w:rsidR="00D845B3" w:rsidRPr="000E33E0" w:rsidP="007C1D13" w14:paraId="62AB4E3D" w14:textId="77777777"/>
    <w:p w:rsidR="00D845B3" w:rsidRPr="000E33E0" w:rsidP="00D95339" w14:paraId="60E5665B" w14:textId="77777777">
      <w:pPr>
        <w:pStyle w:val="Heading1"/>
      </w:pPr>
      <w:bookmarkStart w:id="5" w:name="TITTEL"/>
      <w:r w:rsidRPr="000E33E0">
        <w:t>Tilbod om sumarjobb til unge i Sveio, grunnlag for vidare arbeid</w:t>
      </w:r>
      <w:bookmarkEnd w:id="5"/>
    </w:p>
    <w:p w:rsidR="00025774" w:rsidRPr="000E33E0" w:rsidP="007C1D13" w14:paraId="5B9495FC"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521"/>
        <w:gridCol w:w="1271"/>
        <w:gridCol w:w="1224"/>
      </w:tblGrid>
      <w:tr w14:paraId="5D3BA0F4" w14:textId="77777777" w:rsidTr="00CC4479">
        <w:tblPrEx>
          <w:tblW w:w="0" w:type="auto"/>
          <w:tblLayout w:type="fixed"/>
          <w:tblLook w:val="04A0"/>
        </w:tblPrEx>
        <w:tc>
          <w:tcPr>
            <w:tcW w:w="6521" w:type="dxa"/>
            <w:tcBorders>
              <w:bottom w:val="single" w:sz="4" w:space="0" w:color="auto"/>
            </w:tcBorders>
            <w:tcMar>
              <w:top w:w="113" w:type="dxa"/>
              <w:bottom w:w="113" w:type="dxa"/>
            </w:tcMar>
          </w:tcPr>
          <w:p w:rsidR="00025774" w:rsidRPr="00D95339" w:rsidP="007C1D13" w14:paraId="6E4AD815" w14:textId="77777777">
            <w:pPr>
              <w:rPr>
                <w:b/>
                <w:bCs/>
              </w:rPr>
            </w:pPr>
            <w:r w:rsidRPr="00D95339">
              <w:rPr>
                <w:b/>
                <w:bCs/>
              </w:rPr>
              <w:t>Utval</w:t>
            </w:r>
          </w:p>
        </w:tc>
        <w:tc>
          <w:tcPr>
            <w:tcW w:w="1271" w:type="dxa"/>
            <w:tcBorders>
              <w:bottom w:val="single" w:sz="4" w:space="0" w:color="auto"/>
            </w:tcBorders>
            <w:tcMar>
              <w:top w:w="113" w:type="dxa"/>
              <w:bottom w:w="113" w:type="dxa"/>
            </w:tcMar>
          </w:tcPr>
          <w:p w:rsidR="00025774" w:rsidRPr="000E33E0" w:rsidP="007C1D13" w14:paraId="4850A147" w14:textId="77777777"/>
        </w:tc>
        <w:tc>
          <w:tcPr>
            <w:tcW w:w="1224" w:type="dxa"/>
            <w:tcBorders>
              <w:bottom w:val="single" w:sz="4" w:space="0" w:color="auto"/>
            </w:tcBorders>
            <w:tcMar>
              <w:top w:w="113" w:type="dxa"/>
              <w:bottom w:w="113" w:type="dxa"/>
            </w:tcMar>
          </w:tcPr>
          <w:p w:rsidR="00025774" w:rsidRPr="000E33E0" w:rsidP="007C1D13" w14:paraId="5848002D" w14:textId="77777777"/>
        </w:tc>
      </w:tr>
      <w:tr w14:paraId="5DB94C22"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539A8BFA" w14:textId="77777777">
            <w:bookmarkStart w:id="6" w:name="SAKSGANG"/>
            <w:bookmarkEnd w:id="6"/>
            <w:r w:rsidRPr="000E33E0">
              <w:t>Hovudutval oppvekst og kultur</w:t>
            </w:r>
          </w:p>
        </w:tc>
        <w:tc>
          <w:tcPr>
            <w:tcW w:w="1271" w:type="dxa"/>
            <w:tcBorders>
              <w:top w:val="single" w:sz="4" w:space="0" w:color="auto"/>
            </w:tcBorders>
            <w:tcMar>
              <w:top w:w="113" w:type="dxa"/>
              <w:bottom w:w="113" w:type="dxa"/>
            </w:tcMar>
          </w:tcPr>
          <w:p w:rsidR="00025774" w:rsidRPr="000E33E0" w:rsidP="007C1D13" w14:paraId="6AF8DFC4" w14:textId="77777777"/>
        </w:tc>
        <w:tc>
          <w:tcPr>
            <w:tcW w:w="1224" w:type="dxa"/>
            <w:tcBorders>
              <w:top w:val="single" w:sz="4" w:space="0" w:color="auto"/>
            </w:tcBorders>
            <w:tcMar>
              <w:top w:w="113" w:type="dxa"/>
              <w:bottom w:w="113" w:type="dxa"/>
            </w:tcMar>
          </w:tcPr>
          <w:p w:rsidR="00025774" w:rsidRPr="000E33E0" w:rsidP="007C1D13" w14:paraId="68AD5C42" w14:textId="77777777"/>
        </w:tc>
      </w:tr>
      <w:tr w14:paraId="3AB3D854"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28AA8D5E" w14:textId="77777777">
            <w:r w:rsidRPr="000E33E0">
              <w:t>Formannskapet</w:t>
            </w:r>
          </w:p>
        </w:tc>
        <w:tc>
          <w:tcPr>
            <w:tcW w:w="1271" w:type="dxa"/>
            <w:tcBorders>
              <w:top w:val="single" w:sz="4" w:space="0" w:color="auto"/>
            </w:tcBorders>
            <w:tcMar>
              <w:top w:w="113" w:type="dxa"/>
              <w:bottom w:w="113" w:type="dxa"/>
            </w:tcMar>
          </w:tcPr>
          <w:p w:rsidR="00025774" w:rsidRPr="000E33E0" w:rsidP="007C1D13" w14:paraId="31FE20E5" w14:textId="77777777"/>
        </w:tc>
        <w:tc>
          <w:tcPr>
            <w:tcW w:w="1224" w:type="dxa"/>
            <w:tcBorders>
              <w:top w:val="single" w:sz="4" w:space="0" w:color="auto"/>
            </w:tcBorders>
            <w:tcMar>
              <w:top w:w="113" w:type="dxa"/>
              <w:bottom w:w="113" w:type="dxa"/>
            </w:tcMar>
          </w:tcPr>
          <w:p w:rsidR="00025774" w:rsidRPr="000E33E0" w:rsidP="007C1D13" w14:paraId="7D40D18C" w14:textId="77777777"/>
        </w:tc>
      </w:tr>
      <w:tr w14:paraId="0CEED87A"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207EDAB8" w14:textId="77777777">
            <w:r w:rsidRPr="000E33E0">
              <w:t>Kommunestyret</w:t>
            </w:r>
          </w:p>
        </w:tc>
        <w:tc>
          <w:tcPr>
            <w:tcW w:w="1271" w:type="dxa"/>
            <w:tcBorders>
              <w:top w:val="single" w:sz="4" w:space="0" w:color="auto"/>
            </w:tcBorders>
            <w:tcMar>
              <w:top w:w="113" w:type="dxa"/>
              <w:bottom w:w="113" w:type="dxa"/>
            </w:tcMar>
          </w:tcPr>
          <w:p w:rsidR="00025774" w:rsidRPr="000E33E0" w:rsidP="007C1D13" w14:paraId="3D999445" w14:textId="77777777"/>
        </w:tc>
        <w:tc>
          <w:tcPr>
            <w:tcW w:w="1224" w:type="dxa"/>
            <w:tcBorders>
              <w:top w:val="single" w:sz="4" w:space="0" w:color="auto"/>
            </w:tcBorders>
            <w:tcMar>
              <w:top w:w="113" w:type="dxa"/>
              <w:bottom w:w="113" w:type="dxa"/>
            </w:tcMar>
          </w:tcPr>
          <w:p w:rsidR="00025774" w:rsidRPr="000E33E0" w:rsidP="007C1D13" w14:paraId="47D9E339" w14:textId="77777777"/>
        </w:tc>
      </w:tr>
    </w:tbl>
    <w:p w:rsidR="00025774" w:rsidRPr="000E33E0" w:rsidP="007C1D13" w14:paraId="41F380D5" w14:textId="77777777"/>
    <w:p w:rsidR="00025774" w:rsidRPr="007C1D13" w:rsidP="00BE778E" w14:paraId="35A25448" w14:textId="77777777">
      <w:pPr>
        <w:pStyle w:val="Heading3"/>
      </w:pPr>
      <w:bookmarkStart w:id="7" w:name="INNSTILLING"/>
      <w:r w:rsidRPr="00BE778E">
        <w:t>Rådmannen</w:t>
      </w:r>
      <w:r w:rsidRPr="007C1D13" w:rsidR="007B63A0">
        <w:t xml:space="preserve"> sitt framlegg</w:t>
      </w:r>
      <w:r w:rsidRPr="007C1D13">
        <w:t xml:space="preserve"> til vedtak:</w:t>
      </w:r>
    </w:p>
    <w:p w:rsidR="00025774" w:rsidP="00167DD7" w14:paraId="2F880D06" w14:textId="65547F16">
      <w:pPr>
        <w:pStyle w:val="ListParagraph"/>
        <w:numPr>
          <w:ilvl w:val="0"/>
          <w:numId w:val="27"/>
        </w:numPr>
      </w:pPr>
      <w:r>
        <w:t>Sveio kommunestyre tek saka til vitande og sluttar seg til rådmannen sine vurderingar.</w:t>
      </w:r>
    </w:p>
    <w:p w:rsidR="00167DD7" w:rsidP="00167DD7" w14:paraId="0C06D27D" w14:textId="22E3F702">
      <w:pPr>
        <w:pStyle w:val="ListParagraph"/>
        <w:numPr>
          <w:ilvl w:val="0"/>
          <w:numId w:val="27"/>
        </w:numPr>
      </w:pPr>
      <w:r w:rsidRPr="00167DD7">
        <w:t>Ny sak blir å fremja når ei</w:t>
      </w:r>
      <w:r>
        <w:t>n har betre oversyn over tilbodet av sumar- og fritidsjobbar i privat og friviljug sektor.</w:t>
      </w:r>
    </w:p>
    <w:p w:rsidR="00167DD7" w:rsidRPr="00167DD7" w:rsidP="00167DD7" w14:paraId="5BA66336" w14:textId="1FA29D03">
      <w:pPr>
        <w:pStyle w:val="ListParagraph"/>
        <w:numPr>
          <w:ilvl w:val="0"/>
          <w:numId w:val="27"/>
        </w:numPr>
      </w:pPr>
      <w:r>
        <w:t>Kommunalt tilbod om sumar- og fritidsjobbar må alltid prioriterast opp mot andre tiltak som kan betra oppvekstvilkåra for ungdom i kommunen.</w:t>
      </w:r>
    </w:p>
    <w:p w:rsidR="00025774" w:rsidRPr="00167DD7" w:rsidP="007C1D13" w14:paraId="116861DE" w14:textId="77777777"/>
    <w:bookmarkEnd w:id="7"/>
    <w:p w:rsidR="004458BF" w:rsidRPr="007C1D13" w:rsidP="007C1D13" w14:paraId="6AF17295" w14:textId="77777777">
      <w:pPr>
        <w:pStyle w:val="Heading1"/>
      </w:pPr>
      <w:r w:rsidRPr="007C1D13">
        <w:t>Saksframlegg</w:t>
      </w:r>
    </w:p>
    <w:p w:rsidR="004458BF" w:rsidRPr="007C1D13" w:rsidP="00BE778E" w14:paraId="4BC5B20B" w14:textId="77777777">
      <w:pPr>
        <w:pStyle w:val="Heading2"/>
      </w:pPr>
      <w:r w:rsidRPr="00BE778E">
        <w:t>S</w:t>
      </w:r>
      <w:r w:rsidRPr="00BE778E" w:rsidR="007C1D13">
        <w:t>amandrag</w:t>
      </w:r>
    </w:p>
    <w:p w:rsidR="004458BF" w:rsidRPr="007C1D13" w:rsidP="007C1D13" w14:paraId="7A4C29D5" w14:textId="06BC879D">
      <w:r>
        <w:t>Både Sveio ungdomsråd og Sveio kommunestyre er opptekne av at det skal bli lettare for ungdom i alderen 13 til 18 år å få seg sumarjobb i Sveio kommune. Denne saka drøftar ulike sider ved slike jobbtilbod for unge i kommunen, og det blir rådd til at ein jobbar vidare med å skaffa seg betre oversyn over tilbod i friviljug og privat sektor.</w:t>
      </w:r>
      <w:r w:rsidR="00167DD7">
        <w:t xml:space="preserve"> Ny sak vil bli fremja når dette er klart.</w:t>
      </w:r>
    </w:p>
    <w:p w:rsidR="00447D4B" w:rsidRPr="000E33E0" w:rsidP="00BE778E" w14:paraId="56EDC86A" w14:textId="77777777">
      <w:pPr>
        <w:pStyle w:val="Heading2"/>
      </w:pPr>
      <w:r>
        <w:t>Bakgrunn for saka</w:t>
      </w:r>
    </w:p>
    <w:p w:rsidR="00654A24" w:rsidRPr="007C1D13" w:rsidP="00D33436" w14:paraId="7B2E640B" w14:textId="412CD4C4">
      <w:r>
        <w:t>I Sveio ungdomsråd sitt møte 9. april i år kom det fram eit ønske om å gjennomføra ein diskusjon og ein idedugnad om ein sumarjobbsentral for ungdom i Sveio</w:t>
      </w:r>
      <w:r w:rsidR="0055752F">
        <w:t>.</w:t>
      </w:r>
      <w:r>
        <w:t xml:space="preserve"> Rådet ønskte at ordføraren og administrasjonen skulle vera med på dette arbeidet.</w:t>
      </w:r>
      <w:r w:rsidR="00DF5900">
        <w:t xml:space="preserve"> Ungdomsrådet sitt vedtak blei følgt opp av Sveio kommunestyre i sak PS 67/26 i møtet 15. juni</w:t>
      </w:r>
      <w:r w:rsidR="00D33436">
        <w:t xml:space="preserve"> med dette vedtaket: </w:t>
      </w:r>
      <w:r w:rsidRPr="004E0B3E" w:rsidR="00D33436">
        <w:rPr>
          <w:i/>
          <w:iCs/>
        </w:rPr>
        <w:t>Kommunestyret og rådmannen skal vera med og arbeida for at det skal bli lettare for ungdom i alderen 13 til 18 år i Sveio å skaffa seg sommarjobb i kommunen, gjennom målretta arbeid mot offentlege instansar og private næringsdrivande</w:t>
      </w:r>
      <w:r w:rsidR="00D33436">
        <w:t>.</w:t>
      </w:r>
    </w:p>
    <w:p w:rsidR="00654A24" w:rsidRPr="000E33E0" w:rsidP="00BE778E" w14:paraId="3DC0FC86" w14:textId="77777777">
      <w:pPr>
        <w:pStyle w:val="Heading2"/>
      </w:pPr>
      <w:r w:rsidRPr="000E33E0">
        <w:t>Saks</w:t>
      </w:r>
      <w:r w:rsidR="007C1D13">
        <w:t>- og faktaopplysningar</w:t>
      </w:r>
      <w:r w:rsidRPr="000E33E0">
        <w:t xml:space="preserve"> </w:t>
      </w:r>
    </w:p>
    <w:p w:rsidR="00654A24" w:rsidP="007C1D13" w14:paraId="2FA46457" w14:textId="1A3275AB">
      <w:r w:rsidR="57D992F8">
        <w:t xml:space="preserve">Sveio kommune har sumaren 2026 om lag 40 ungdomar i jobb. I omsorgssektoren har vi 25 unge i jobb, og 11 av dei er med i prosjektet «Ung i helse», der målgruppa er 16.- og 17.-åringar. Det er 15 unge som har </w:t>
      </w:r>
      <w:r w:rsidR="57D992F8">
        <w:t>sumarjobb</w:t>
      </w:r>
      <w:r w:rsidR="57D992F8">
        <w:t xml:space="preserve"> i drifts- og anleggsavdelinga. Vi har ikkje oversyn over kor mange </w:t>
      </w:r>
      <w:r w:rsidR="57D992F8">
        <w:t>sumarvikarar</w:t>
      </w:r>
      <w:r w:rsidR="57D992F8">
        <w:t xml:space="preserve"> som er tekne inn hjå private verksemder i kommunen.</w:t>
      </w:r>
    </w:p>
    <w:p w:rsidR="0055752F" w:rsidP="007C1D13" w14:paraId="2217A8CB" w14:textId="70ABB01C">
      <w:r>
        <w:t>Etter at kommunen fekk presentert resultata frå Ungdata 2025, har det blitt sett i gang fleire tiltak for møta utfordringane vi har blant dei unge, og Sveio ungdomsråd er ein viktig samarbeidspartnar i dette arbeidet. Resultata frå Ungdata 2025 pregar og oppvekstprofilen for 2026. Der har kommunen raude «trafikkljos» på ti av indikatorane. Blant de</w:t>
      </w:r>
      <w:r w:rsidR="00E53908">
        <w:t>i</w:t>
      </w:r>
      <w:r>
        <w:t xml:space="preserve"> er det i denne samanhengen rett å trekkja fram desse</w:t>
      </w:r>
      <w:r w:rsidR="00DF5900">
        <w:t xml:space="preserve"> sju</w:t>
      </w:r>
      <w:r>
        <w:t>:</w:t>
      </w:r>
    </w:p>
    <w:p w:rsidR="0055752F" w:rsidP="0018162C" w14:paraId="7E8747E7" w14:textId="36D9461F">
      <w:pPr>
        <w:pStyle w:val="ListParagraph"/>
        <w:numPr>
          <w:ilvl w:val="0"/>
          <w:numId w:val="19"/>
        </w:numPr>
      </w:pPr>
      <w:r>
        <w:t>Indikator 18, Einsemd</w:t>
      </w:r>
    </w:p>
    <w:p w:rsidR="0055752F" w:rsidP="0018162C" w14:paraId="39139814" w14:textId="2BDB43DD">
      <w:pPr>
        <w:pStyle w:val="ListParagraph"/>
        <w:numPr>
          <w:ilvl w:val="0"/>
          <w:numId w:val="19"/>
        </w:numPr>
      </w:pPr>
      <w:r>
        <w:t>Indikator 20, Regelbrot</w:t>
      </w:r>
    </w:p>
    <w:p w:rsidR="0055752F" w:rsidP="0018162C" w14:paraId="166D7BC1" w14:textId="346AD05B">
      <w:pPr>
        <w:pStyle w:val="ListParagraph"/>
        <w:numPr>
          <w:ilvl w:val="0"/>
          <w:numId w:val="19"/>
        </w:numPr>
      </w:pPr>
      <w:r>
        <w:t>Indikator 21, Nøgd med helsa</w:t>
      </w:r>
    </w:p>
    <w:p w:rsidR="0018162C" w:rsidP="0018162C" w14:paraId="11765557" w14:textId="09239099">
      <w:pPr>
        <w:pStyle w:val="ListParagraph"/>
        <w:numPr>
          <w:ilvl w:val="0"/>
          <w:numId w:val="19"/>
        </w:numPr>
      </w:pPr>
      <w:r>
        <w:t>Indikator 22, Høg tilfredsheit med livet</w:t>
      </w:r>
    </w:p>
    <w:p w:rsidR="0018162C" w:rsidP="0018162C" w14:paraId="21618442" w14:textId="4FCA1834">
      <w:pPr>
        <w:pStyle w:val="ListParagraph"/>
        <w:numPr>
          <w:ilvl w:val="0"/>
          <w:numId w:val="19"/>
        </w:numPr>
      </w:pPr>
      <w:r>
        <w:t>Indikator 23, Psykiske plagar</w:t>
      </w:r>
    </w:p>
    <w:p w:rsidR="0018162C" w:rsidP="0018162C" w14:paraId="444B3942" w14:textId="79E0E19D">
      <w:pPr>
        <w:pStyle w:val="ListParagraph"/>
        <w:numPr>
          <w:ilvl w:val="0"/>
          <w:numId w:val="19"/>
        </w:numPr>
      </w:pPr>
      <w:r>
        <w:t>Indikator 26, Trener sjeldnare enn kvar veke</w:t>
      </w:r>
    </w:p>
    <w:p w:rsidR="0018162C" w:rsidP="0018162C" w14:paraId="7BA517CC" w14:textId="2CD6F00C">
      <w:pPr>
        <w:pStyle w:val="ListParagraph"/>
        <w:numPr>
          <w:ilvl w:val="0"/>
          <w:numId w:val="19"/>
        </w:numPr>
      </w:pPr>
      <w:r>
        <w:t>Indikator 28, Reseptfrie smertestillande legemiddel</w:t>
      </w:r>
    </w:p>
    <w:p w:rsidR="0018162C" w:rsidP="007C1D13" w14:paraId="0D037679" w14:textId="1864AFAE">
      <w:r>
        <w:t>Blant dei «gule trafikkljosa» er det relevant å trekkja fram desse</w:t>
      </w:r>
      <w:r w:rsidR="00DF5900">
        <w:t xml:space="preserve"> fem</w:t>
      </w:r>
      <w:r>
        <w:t>:</w:t>
      </w:r>
    </w:p>
    <w:p w:rsidR="0018162C" w:rsidP="0018162C" w14:paraId="76913476" w14:textId="60F46ACE">
      <w:pPr>
        <w:pStyle w:val="ListParagraph"/>
        <w:numPr>
          <w:ilvl w:val="0"/>
          <w:numId w:val="20"/>
        </w:numPr>
      </w:pPr>
      <w:r>
        <w:t>Indikator 19, Skjermtid over fire timar</w:t>
      </w:r>
    </w:p>
    <w:p w:rsidR="0018162C" w:rsidRPr="0018162C" w:rsidP="0018162C" w14:paraId="20118A0E" w14:textId="3BF1BCC6">
      <w:pPr>
        <w:pStyle w:val="ListParagraph"/>
        <w:numPr>
          <w:ilvl w:val="0"/>
          <w:numId w:val="20"/>
        </w:numPr>
      </w:pPr>
      <w:r w:rsidRPr="0018162C">
        <w:t>Indikator 24, Psykiske symptom og lidingar</w:t>
      </w:r>
    </w:p>
    <w:p w:rsidR="0018162C" w:rsidRPr="0018162C" w:rsidP="0018162C" w14:paraId="16FBB858" w14:textId="29A880E6">
      <w:pPr>
        <w:pStyle w:val="ListParagraph"/>
        <w:numPr>
          <w:ilvl w:val="0"/>
          <w:numId w:val="20"/>
        </w:numPr>
      </w:pPr>
      <w:r w:rsidRPr="0018162C">
        <w:t>Indikator 26, Vanskar med svevn</w:t>
      </w:r>
    </w:p>
    <w:p w:rsidR="0018162C" w:rsidRPr="0018162C" w:rsidP="0018162C" w14:paraId="17DABE05" w14:textId="3D13987F">
      <w:pPr>
        <w:pStyle w:val="ListParagraph"/>
        <w:numPr>
          <w:ilvl w:val="0"/>
          <w:numId w:val="20"/>
        </w:numPr>
      </w:pPr>
      <w:r w:rsidRPr="0018162C">
        <w:t>Indikator 27, Overvekt og fedme</w:t>
      </w:r>
    </w:p>
    <w:p w:rsidR="0018162C" w:rsidRPr="0018162C" w:rsidP="0018162C" w14:paraId="029C9675" w14:textId="58F1A3FA">
      <w:pPr>
        <w:pStyle w:val="ListParagraph"/>
        <w:numPr>
          <w:ilvl w:val="0"/>
          <w:numId w:val="20"/>
        </w:numPr>
      </w:pPr>
      <w:r w:rsidRPr="0018162C">
        <w:t>Indikator 29, Alkohol, har vore rusa</w:t>
      </w:r>
    </w:p>
    <w:p w:rsidR="0018162C" w:rsidP="007C1D13" w14:paraId="4F7F2BFC" w14:textId="2DD6669A">
      <w:r>
        <w:t xml:space="preserve">Det er lett å sjå føre seg at positive og motiverande aktivitetar kan vera med på å førebyggja </w:t>
      </w:r>
      <w:r w:rsidR="004B206C">
        <w:t>mange av utfordringane som kjem fram i oppvekstprofilen, både der vi er på gult</w:t>
      </w:r>
      <w:r w:rsidR="00EC048C">
        <w:t>,</w:t>
      </w:r>
      <w:r w:rsidR="004B206C">
        <w:t xml:space="preserve"> og der vi er på raudt nivå.</w:t>
      </w:r>
      <w:r w:rsidR="00141CF1">
        <w:t xml:space="preserve"> Sumarjobb kan vera eitt av fleire tiltak som kan hjelpa til med å:</w:t>
      </w:r>
    </w:p>
    <w:p w:rsidR="00141CF1" w:rsidP="00141CF1" w14:paraId="1AEE6170" w14:textId="205537F6">
      <w:pPr>
        <w:pStyle w:val="ListParagraph"/>
        <w:numPr>
          <w:ilvl w:val="0"/>
          <w:numId w:val="21"/>
        </w:numPr>
      </w:pPr>
      <w:r>
        <w:t>redusera einsemd og isolasjon</w:t>
      </w:r>
    </w:p>
    <w:p w:rsidR="00141CF1" w:rsidP="00141CF1" w14:paraId="1EC15363" w14:textId="2D3CE435">
      <w:pPr>
        <w:pStyle w:val="ListParagraph"/>
        <w:numPr>
          <w:ilvl w:val="0"/>
          <w:numId w:val="21"/>
        </w:numPr>
      </w:pPr>
      <w:r>
        <w:t>gjera dei unge meir tilfredse med livet og redusera psykiske plagar</w:t>
      </w:r>
    </w:p>
    <w:p w:rsidR="00141CF1" w:rsidP="00141CF1" w14:paraId="5A90846E" w14:textId="17F274AF">
      <w:pPr>
        <w:pStyle w:val="ListParagraph"/>
        <w:numPr>
          <w:ilvl w:val="0"/>
          <w:numId w:val="21"/>
        </w:numPr>
      </w:pPr>
      <w:r>
        <w:t>redusera bruken av skjerm</w:t>
      </w:r>
    </w:p>
    <w:p w:rsidR="00141CF1" w:rsidP="00141CF1" w14:paraId="3BD33FE6" w14:textId="191FA8DD">
      <w:pPr>
        <w:pStyle w:val="ListParagraph"/>
        <w:numPr>
          <w:ilvl w:val="0"/>
          <w:numId w:val="21"/>
        </w:numPr>
      </w:pPr>
      <w:r>
        <w:t>auka det fysiske aktivitetsnivået</w:t>
      </w:r>
    </w:p>
    <w:p w:rsidR="00141CF1" w:rsidP="007C1D13" w14:paraId="39C62971" w14:textId="11BDDFB6">
      <w:r>
        <w:t>Skuleferien er lang for mange unge, og det kan lett bli mykje lediggang i den tida familien ikkje er på ferie saman. Lediggang og keisemd kan vera med på å forsterka dei utfordringane Ungdata 2025 og oppvekstprofilen for 2026 har synt oss at vi har.</w:t>
      </w:r>
    </w:p>
    <w:p w:rsidR="007B1A95" w:rsidP="007C1D13" w14:paraId="53DFC0D3" w14:textId="0933518B">
      <w:r>
        <w:t>Dei ulike aldersgruppene blant ungdomane vil ha ulikt tilgjenge til sumarjobbar. Vi kan dela ungdomane inn i tre grupper:</w:t>
      </w:r>
    </w:p>
    <w:p w:rsidR="007B1A95" w:rsidP="007B1A95" w14:paraId="7CE07659" w14:textId="48923648">
      <w:pPr>
        <w:pStyle w:val="ListParagraph"/>
        <w:numPr>
          <w:ilvl w:val="0"/>
          <w:numId w:val="23"/>
        </w:numPr>
      </w:pPr>
      <w:r>
        <w:t>Dei som er yngre enn 15 år.</w:t>
      </w:r>
    </w:p>
    <w:p w:rsidR="007B1A95" w:rsidP="007B1A95" w14:paraId="2A18F728" w14:textId="40A1894B">
      <w:pPr>
        <w:pStyle w:val="ListParagraph"/>
        <w:numPr>
          <w:ilvl w:val="0"/>
          <w:numId w:val="23"/>
        </w:numPr>
      </w:pPr>
      <w:r>
        <w:t>Dei som er mellom 15 og 18 år.</w:t>
      </w:r>
    </w:p>
    <w:p w:rsidR="007B1A95" w:rsidP="007B1A95" w14:paraId="400E5453" w14:textId="3C7FED00">
      <w:pPr>
        <w:pStyle w:val="ListParagraph"/>
        <w:numPr>
          <w:ilvl w:val="0"/>
          <w:numId w:val="23"/>
        </w:numPr>
      </w:pPr>
      <w:r>
        <w:t>Dei som er 18 år eller eldre.</w:t>
      </w:r>
    </w:p>
    <w:p w:rsidR="007B1A95" w:rsidP="007C1D13" w14:paraId="1A24EE8D" w14:textId="5AA944B2">
      <w:r>
        <w:t>Arbeidsmiljølova kapittel 11 har føresegner om kva som er lovleg arbeidstid for dei ulike aldersgruppene. For dei som er over 18 år</w:t>
      </w:r>
      <w:r w:rsidR="007B0A31">
        <w:t>,</w:t>
      </w:r>
      <w:r>
        <w:t xml:space="preserve"> og dermed myndige, er det ingen særskilte reglar. </w:t>
      </w:r>
    </w:p>
    <w:p w:rsidR="00CC2B80" w:rsidP="007C1D13" w14:paraId="098F00F4" w14:textId="59C7DB47">
      <w:r>
        <w:t xml:space="preserve">I </w:t>
      </w:r>
      <w:r w:rsidRPr="00CC2B80">
        <w:rPr>
          <w:i/>
          <w:iCs/>
        </w:rPr>
        <w:t>§ 11-1 Forb</w:t>
      </w:r>
      <w:r>
        <w:rPr>
          <w:i/>
          <w:iCs/>
        </w:rPr>
        <w:t>u</w:t>
      </w:r>
      <w:r w:rsidRPr="00CC2B80">
        <w:rPr>
          <w:i/>
          <w:iCs/>
        </w:rPr>
        <w:t>d mot barnearbeid</w:t>
      </w:r>
      <w:r>
        <w:t>, finn vi desse føresegnene som gjeld for personar som er yngre enn 15 år:</w:t>
      </w:r>
    </w:p>
    <w:p w:rsidR="00CC2B80" w:rsidRPr="007B0A31" w:rsidP="00CC2B80" w14:paraId="4FFF469B" w14:textId="07894594">
      <w:pPr>
        <w:rPr>
          <w:i/>
          <w:iCs/>
          <w:lang w:val="nb-NO"/>
        </w:rPr>
      </w:pPr>
      <w:r w:rsidRPr="007B0A31">
        <w:rPr>
          <w:i/>
          <w:iCs/>
          <w:lang w:val="nb-NO"/>
        </w:rPr>
        <w:t>«Barn som er under 15 år eller skolepliktige skal ikke utføre arbeid som går inn under denne lov unntatt</w:t>
      </w:r>
    </w:p>
    <w:p w:rsidR="00CC2B80" w:rsidRPr="00CC2B80" w:rsidP="00CC2B80" w14:paraId="0F448B11" w14:textId="180E83D5">
      <w:pPr>
        <w:pStyle w:val="ListParagraph"/>
        <w:numPr>
          <w:ilvl w:val="0"/>
          <w:numId w:val="24"/>
        </w:numPr>
        <w:rPr>
          <w:i/>
          <w:iCs/>
          <w:lang w:val="nb-NO"/>
        </w:rPr>
      </w:pPr>
      <w:r w:rsidRPr="00CC2B80">
        <w:rPr>
          <w:i/>
          <w:iCs/>
          <w:lang w:val="nb-NO"/>
        </w:rPr>
        <w:t>kulturelt eller lignende arbeid,</w:t>
      </w:r>
    </w:p>
    <w:p w:rsidR="00CC2B80" w:rsidRPr="00CC2B80" w:rsidP="00CC2B80" w14:paraId="5397CE16" w14:textId="1DA927E9">
      <w:pPr>
        <w:pStyle w:val="ListParagraph"/>
        <w:numPr>
          <w:ilvl w:val="0"/>
          <w:numId w:val="24"/>
        </w:numPr>
        <w:rPr>
          <w:i/>
          <w:iCs/>
          <w:lang w:val="nb-NO"/>
        </w:rPr>
      </w:pPr>
      <w:r w:rsidRPr="00CC2B80">
        <w:rPr>
          <w:i/>
          <w:iCs/>
          <w:lang w:val="nb-NO"/>
        </w:rPr>
        <w:t>lett arbeid og barnet har fylt 13 år,</w:t>
      </w:r>
    </w:p>
    <w:p w:rsidR="00CC2B80" w:rsidRPr="00CC2B80" w:rsidP="00CC2B80" w14:paraId="1A2E7AB8" w14:textId="3BF50F29">
      <w:pPr>
        <w:pStyle w:val="ListParagraph"/>
        <w:numPr>
          <w:ilvl w:val="0"/>
          <w:numId w:val="24"/>
        </w:numPr>
        <w:rPr>
          <w:i/>
          <w:iCs/>
          <w:lang w:val="nb-NO"/>
        </w:rPr>
      </w:pPr>
      <w:r w:rsidRPr="00CC2B80">
        <w:rPr>
          <w:i/>
          <w:iCs/>
          <w:lang w:val="nb-NO"/>
        </w:rPr>
        <w:t>arbeid som ledd i barnets skolegang eller i praktisk yrkesorientering som er godkjent av skolemyndighetene og barnet har fylt 14 år.»</w:t>
      </w:r>
    </w:p>
    <w:p w:rsidR="00CC2B80" w:rsidP="00CC2B80" w14:paraId="66A1D206" w14:textId="356479AA">
      <w:r w:rsidRPr="00CC2B80">
        <w:t>§§ 11-2 og 11-3 har føresegner om arbeids- og kviletid og forbod mot nattarbeid for ungdoma</w:t>
      </w:r>
      <w:r>
        <w:t>r som er i skulepliktig alder.</w:t>
      </w:r>
    </w:p>
    <w:p w:rsidR="00B4638F" w:rsidP="00CC2B80" w14:paraId="13466111" w14:textId="5DF8BE30">
      <w:pPr>
        <w:rPr>
          <w:lang w:val="nb-NO"/>
        </w:rPr>
      </w:pPr>
      <w:r w:rsidRPr="00B4638F">
        <w:t xml:space="preserve">I </w:t>
      </w:r>
      <w:r w:rsidRPr="00B4638F">
        <w:rPr>
          <w:i/>
          <w:iCs/>
        </w:rPr>
        <w:t>Forskrift om organisering, ledelse og medvirkning</w:t>
      </w:r>
      <w:r w:rsidRPr="00B4638F">
        <w:t xml:space="preserve"> under arbeidsmiljølova er det gjeve føresegner om vilkår for unntak frå forbodet m</w:t>
      </w:r>
      <w:r>
        <w:t xml:space="preserve">ot barnearbeid i kapittel 12. </w:t>
      </w:r>
      <w:r w:rsidRPr="00B4638F">
        <w:rPr>
          <w:lang w:val="nb-NO"/>
        </w:rPr>
        <w:t xml:space="preserve">Kva som er «lett arbeid» er definert nærare i § 12-2: </w:t>
      </w:r>
      <w:r w:rsidRPr="00B4638F">
        <w:rPr>
          <w:i/>
          <w:iCs/>
          <w:lang w:val="nb-NO"/>
        </w:rPr>
        <w:t>«Barn som har fylt 13 år, kan utføre lett arbeid. Med lett arbeid menes ethvert arbeid som på grunn av arbeidsoppgavenes art og de særskilte forhold de skal utføres under, ikke påvirker barns sikkerhet, helse eller utvikling på en uheldig måte, og ikke går ut over deres skolegang, deltakelse i yrkesveiledning eller yrkesrettet opplæring, eller deres mulighet til å få utbytte av undervisning.»</w:t>
      </w:r>
    </w:p>
    <w:p w:rsidR="00B4638F" w:rsidP="00CC2B80" w14:paraId="1BC24961" w14:textId="370F3008">
      <w:r w:rsidRPr="00B4638F">
        <w:t>I § 12-3 er det omgrepet «kul</w:t>
      </w:r>
      <w:r>
        <w:t>turelt arbeid» definert slik:</w:t>
      </w:r>
    </w:p>
    <w:p w:rsidR="00B4638F" w:rsidRPr="00B4638F" w:rsidP="00B4638F" w14:paraId="1500A597" w14:textId="77777777">
      <w:pPr>
        <w:rPr>
          <w:i/>
          <w:iCs/>
          <w:lang w:val="nb-NO"/>
        </w:rPr>
      </w:pPr>
      <w:r w:rsidRPr="00B4638F">
        <w:rPr>
          <w:i/>
          <w:iCs/>
          <w:lang w:val="nb-NO"/>
        </w:rPr>
        <w:t>«Barn som er under 15 år eller er skolepliktig etter lov 17. juli 1998 nr. 61 om grunnskolen og den videregående opplæringa kan utføre kulturelt, kunstnerisk, sportslig eller reklamemessig arbeid så fremt arbeidet ikke påvirker deres sikkerhet, helse eller utvikling på en uheldig måte og ikke går ut over deres skolegang, deltakelse i yrkesveiledning eller yrkesrettet opplæring, eller deres mulighet til å få utbytte av undervisning.</w:t>
      </w:r>
    </w:p>
    <w:p w:rsidR="00B4638F" w:rsidRPr="00B4638F" w:rsidP="00B4638F" w14:paraId="4B73F49D" w14:textId="77777777">
      <w:pPr>
        <w:rPr>
          <w:i/>
          <w:iCs/>
          <w:lang w:val="nb-NO"/>
        </w:rPr>
      </w:pPr>
      <w:r w:rsidRPr="00B4638F">
        <w:rPr>
          <w:i/>
          <w:iCs/>
          <w:lang w:val="nb-NO"/>
        </w:rPr>
        <w:t>Før barn settes til arbeid som nevnt i første ledd skal arbeidsgiver innhente forhåndssamtykke fra Arbeidstilsynet. Samtykket etter § 12-4 skal vedlegges søknaden til Arbeidstilsynet.</w:t>
      </w:r>
    </w:p>
    <w:p w:rsidR="00B4638F" w:rsidRPr="00B4638F" w:rsidP="00B4638F" w14:paraId="42972908" w14:textId="191D272D">
      <w:r w:rsidRPr="00B4638F">
        <w:rPr>
          <w:i/>
          <w:iCs/>
          <w:lang w:val="nb-NO"/>
        </w:rPr>
        <w:t xml:space="preserve">Når det er verne- og helsemessig forsvarlig, kan Arbeidstilsynet etter søknad gi forhåndssamtykke til at barn kan nyttes til kulturelt, kunstnerisk eller sportslig arbeid utover to timer i døgnet og tolv timer i uken.» </w:t>
      </w:r>
      <w:r w:rsidRPr="00B4638F">
        <w:t>Det går fram av §</w:t>
      </w:r>
      <w:r>
        <w:t xml:space="preserve"> 12-4 at det må hentast inn samtykke frå foreldra om born under 15 år skal setjast til arbeid.</w:t>
      </w:r>
    </w:p>
    <w:p w:rsidR="00CC2B80" w:rsidP="00CC2B80" w14:paraId="04B75401" w14:textId="75B8DAA9">
      <w:r>
        <w:t>For dei eldste ungdomane, som er over 18 år, er det truleg lettare å få seg sumarjobb enn for dei yngre. Mange av desse har til dømes førarkort klasse B, noko som kan bli kravd i ein god del jobbar. Mange av dei eldre ungdomane er og studentar som er heime på ferie, og desse kan ha særskilt kompetanse som blir verdsett blant arbeidsgjevarane.</w:t>
      </w:r>
      <w:r w:rsidR="00492959">
        <w:t xml:space="preserve"> Denne gruppa er og meir mobile enn dei som er under 18 år, og dei vil såleis ha tilgjenge til eit større utval av sumarjobbar i heile regionen.</w:t>
      </w:r>
      <w:r w:rsidR="00EC048C">
        <w:t xml:space="preserve"> NAV har og ei eiga nettside der unge kan søkja på jobbar som ferievikarar: </w:t>
      </w:r>
      <w:hyperlink r:id="rId5" w:history="1">
        <w:r w:rsidRPr="008E6EBB" w:rsidR="00EC048C">
          <w:rPr>
            <w:rStyle w:val="Hyperlink"/>
          </w:rPr>
          <w:t>https://arbeidsplassen.nav.no/sommerjobb</w:t>
        </w:r>
      </w:hyperlink>
    </w:p>
    <w:p w:rsidR="00C10A9E" w:rsidP="00CC2B80" w14:paraId="5F704242" w14:textId="5A65739A">
      <w:r>
        <w:t xml:space="preserve">I tillegg til den ordinære marknaden for sumarjobbar har Haugaland Vekst gjennom fleire år hatt stor suksess med prosjektet «Sildikon Valley». Der får studentar høve til å driva prosjektutvikling i ulike verksemder i regionen. Dette gjeld ikkje berre private verksemder. Offentlege aktørar som til dømes </w:t>
      </w:r>
      <w:r w:rsidR="007D360F">
        <w:t xml:space="preserve">Haugesund kommune, </w:t>
      </w:r>
      <w:r>
        <w:t>Karmøy kommune</w:t>
      </w:r>
      <w:r w:rsidR="00206F05">
        <w:t>, Vindafjord kommune</w:t>
      </w:r>
      <w:r>
        <w:t xml:space="preserve"> og Helse Fonna deltek i «Sildikon Valley».</w:t>
      </w:r>
    </w:p>
    <w:p w:rsidR="00492959" w:rsidP="00CC2B80" w14:paraId="3C8151F6" w14:textId="3EADDC73">
      <w:r w:rsidRPr="00492959">
        <w:t>Sveio kommune er deltakar i flei</w:t>
      </w:r>
      <w:r>
        <w:t>re gode prosjekt som gjev</w:t>
      </w:r>
      <w:r w:rsidR="003114E6">
        <w:t xml:space="preserve"> ungdomar trening i og opplæring i å delta i arbeidslivet. Ungdomstrinnet på Sveio skule har lang tradisjon for å etablera elevbedrift i samarbeid med Ungt Entreprenørskap Rogaland. U</w:t>
      </w:r>
      <w:r w:rsidR="00D94FB2">
        <w:t xml:space="preserve">ngt </w:t>
      </w:r>
      <w:r w:rsidR="003114E6">
        <w:t>E</w:t>
      </w:r>
      <w:r w:rsidR="00D94FB2">
        <w:t>ntreprenørskap</w:t>
      </w:r>
      <w:r w:rsidR="003114E6">
        <w:t xml:space="preserve"> gjev slik presentasjon av elevbedrift på nettsida si:</w:t>
      </w:r>
    </w:p>
    <w:p w:rsidR="003114E6" w:rsidP="00CC2B80" w14:paraId="0CEC03ED" w14:textId="3713FDAF">
      <w:r w:rsidRPr="003114E6">
        <w:rPr>
          <w:i/>
          <w:iCs/>
          <w:lang w:val="nb-NO"/>
        </w:rPr>
        <w:t>«Elevbedrift er et program hvor elevene utvikler samarbeidsevner, kreativitet og initiativ gjennom etablering og drift av en Elevbedrift. Lærerne kobler arbeidet opp mot læringsmålene i ett eller flere fag i tillegg til tverrfaglige temaer. Elevene utvikler sine elevbedrifter med utgangspunkt i egne interesser og får erfaring med å utfolde skaperglede, engasjement og utforskertrang. Elevene får gjennom arbeidet erfaring med å se muligheter og omsette ideer til handling. Gjennom arbeidet må de benytte ulike fag og kompetanser for å lykkes i egen bedrift, og de må samarbeide internt i elevgruppen og med lokalsamfunnet.»</w:t>
      </w:r>
      <w:r>
        <w:rPr>
          <w:lang w:val="nb-NO"/>
        </w:rPr>
        <w:t xml:space="preserve"> </w:t>
      </w:r>
      <w:r w:rsidRPr="00EF1DD6">
        <w:t>(Kjelde: ue.no)</w:t>
      </w:r>
      <w:r w:rsidRPr="00EF1DD6" w:rsidR="00EF1DD6">
        <w:t xml:space="preserve"> Elevbedriftene følgjer skuleåret, og er såleis i</w:t>
      </w:r>
      <w:r w:rsidR="00EF1DD6">
        <w:t>kkje i drift i skulen sin sumarferie.</w:t>
      </w:r>
      <w:r w:rsidR="008F5521">
        <w:t xml:space="preserve"> Ungt Entreprenørskap har desse presiseringane på nettsida si (Kjelde: ue.no):</w:t>
      </w:r>
    </w:p>
    <w:p w:rsidR="008F5521" w:rsidRPr="008F5521" w:rsidP="008F5521" w14:paraId="0A0B2FA1" w14:textId="31FF3D33">
      <w:pPr>
        <w:pStyle w:val="ListParagraph"/>
        <w:numPr>
          <w:ilvl w:val="0"/>
          <w:numId w:val="25"/>
        </w:numPr>
        <w:rPr>
          <w:i/>
          <w:iCs/>
          <w:lang w:val="nb-NO"/>
        </w:rPr>
      </w:pPr>
      <w:r w:rsidRPr="008F5521">
        <w:rPr>
          <w:i/>
          <w:iCs/>
          <w:lang w:val="nb-NO"/>
        </w:rPr>
        <w:t>«De aller fleste elevbedrifter skal avvikles i løpet av skoleåret. I spesielle tilfeller kan lærer søke om videreføring.»</w:t>
      </w:r>
    </w:p>
    <w:p w:rsidR="008F5521" w:rsidRPr="008F5521" w:rsidP="008F5521" w14:paraId="2F74610C" w14:textId="049CC6DA">
      <w:pPr>
        <w:pStyle w:val="ListParagraph"/>
        <w:numPr>
          <w:ilvl w:val="0"/>
          <w:numId w:val="25"/>
        </w:numPr>
        <w:rPr>
          <w:i/>
          <w:iCs/>
          <w:lang w:val="nb-NO"/>
        </w:rPr>
      </w:pPr>
      <w:r w:rsidRPr="008F5521">
        <w:rPr>
          <w:i/>
          <w:iCs/>
          <w:lang w:val="nb-NO"/>
        </w:rPr>
        <w:t xml:space="preserve">«En elevbedrift er en del av skolearbeidet og må ha en lærer som ansvarlig for arbeidet med Elevbedrift. En elevbedrift kan ikke ha omsetning over 140.000. En Elevbedrift slipper å betale skatt eller merverdiavgift. En elevbedrift kan ha personer under 18 år som eiere, </w:t>
      </w:r>
      <w:r>
        <w:rPr>
          <w:i/>
          <w:iCs/>
          <w:lang w:val="nb-NO"/>
        </w:rPr>
        <w:t xml:space="preserve">i </w:t>
      </w:r>
      <w:r w:rsidRPr="008F5521">
        <w:rPr>
          <w:i/>
          <w:iCs/>
          <w:lang w:val="nb-NO"/>
        </w:rPr>
        <w:t>en vanlig bedrift må eierne være over 18 år. Se regler for mer detaljer.»</w:t>
      </w:r>
    </w:p>
    <w:p w:rsidR="00C449CD" w:rsidRPr="00CC0C98" w:rsidP="00CC2B80" w14:paraId="3E28C1B9" w14:textId="78F9F8D9">
      <w:r w:rsidRPr="00CC0C98">
        <w:t>Mange av elevane på ungdomstrinnet på Sveio skule har valt faget arbeidslivsfag i staden for spansk eller tysk. Blant desse er det fleire som får yrkespraksis i Sveio barnehage. Slik yrkespraksis er god førebuing til andre oppgåver i arbeidslivet.</w:t>
      </w:r>
    </w:p>
    <w:p w:rsidR="003114E6" w:rsidRPr="00C449CD" w:rsidP="00CC2B80" w14:paraId="23558068" w14:textId="432A05AE">
      <w:r w:rsidRPr="00C449CD">
        <w:t xml:space="preserve">Ung i Helse Sveio er eit tilbod til ungdomar i alderen 16-17 år. Arbeidsstaden er Sveio omsorgssenter, og dei unge har oppgåver knytt til måltid, sosiale situasjonar, ulike aktivitetar med pasientane og anna førefallande arbeid. Arbeidet omfattar ikkje stell av pasientar. Aktivitetsperioden </w:t>
      </w:r>
      <w:r w:rsidRPr="00C449CD" w:rsidR="00C55DC4">
        <w:t xml:space="preserve">i sumarferien </w:t>
      </w:r>
      <w:r w:rsidRPr="00C449CD">
        <w:t>er frå 23. juni til 10. august, og dei som blir tilsette, må plikta seg til å jobba minst fire veker i løpet av ferien.</w:t>
      </w:r>
    </w:p>
    <w:p w:rsidR="00EF1DD6" w:rsidP="00CC2B80" w14:paraId="08B0C37F" w14:textId="5A05B092">
      <w:r>
        <w:t>Førde bygdelag gjev tilbod om jobb til ungdomar som vil arbeida i kiosken på stranda i bygda. Dette er eit populært tiltak, men talet på kundar i kiosken varierer sterkt med skiftande ver</w:t>
      </w:r>
      <w:r w:rsidR="002E367E">
        <w:t xml:space="preserve"> gjennom s</w:t>
      </w:r>
      <w:r w:rsidR="00213392">
        <w:t>esongen</w:t>
      </w:r>
      <w:r w:rsidR="002E367E">
        <w:t>.</w:t>
      </w:r>
    </w:p>
    <w:p w:rsidR="00DF5900" w:rsidRPr="00EF1DD6" w:rsidP="00CC2B80" w14:paraId="47548170" w14:textId="61183484">
      <w:r>
        <w:t xml:space="preserve">Det er grunn til å tru at fleire private verksemder i Sveio og tek inn sumarvikarar, men vi har, som alt nemnt, ikkje oversyn over omfanget av dette. Dette gjeld også landbruket, der det tradisjonelt har vore mogeleg for ungdomar å ta del i onnearbeid og pass og stell av dyr. </w:t>
      </w:r>
      <w:r w:rsidR="00DF7693">
        <w:t>Unge over 15 år kan og få jobb som avløysar i landbruket.</w:t>
      </w:r>
    </w:p>
    <w:p w:rsidR="0055752F" w:rsidP="007C1D13" w14:paraId="2F016FC1" w14:textId="1F000F91">
      <w:r>
        <w:t>Talet på ungdomar i den aktuelle målgruppa vil utvikla seg slik dei neste åra</w:t>
      </w:r>
      <w:r w:rsidR="00213392">
        <w:t xml:space="preserve"> (Kjelde: ssb.no)</w:t>
      </w:r>
      <w:r>
        <w:t>:</w:t>
      </w:r>
    </w:p>
    <w:p w:rsidR="000E7BA0" w:rsidP="007C1D13" w14:paraId="0A282B26" w14:textId="356E2193">
      <w:r w:rsidRPr="000E7BA0">
        <w:rPr>
          <w:noProof/>
        </w:rPr>
        <w:drawing>
          <wp:inline distT="0" distB="0" distL="0" distR="0">
            <wp:extent cx="5731510" cy="1732280"/>
            <wp:effectExtent l="0" t="0" r="2540" b="1270"/>
            <wp:docPr id="16995034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0346" name=""/>
                    <pic:cNvPicPr/>
                  </pic:nvPicPr>
                  <pic:blipFill>
                    <a:blip xmlns:r="http://schemas.openxmlformats.org/officeDocument/2006/relationships" r:embed="rId6"/>
                    <a:stretch>
                      <a:fillRect/>
                    </a:stretch>
                  </pic:blipFill>
                  <pic:spPr>
                    <a:xfrm>
                      <a:off x="0" y="0"/>
                      <a:ext cx="5731510" cy="1732280"/>
                    </a:xfrm>
                    <a:prstGeom prst="rect">
                      <a:avLst/>
                    </a:prstGeom>
                  </pic:spPr>
                </pic:pic>
              </a:graphicData>
            </a:graphic>
          </wp:inline>
        </w:drawing>
      </w:r>
    </w:p>
    <w:p w:rsidR="004E5791" w:rsidRPr="00EF1DD6" w:rsidP="007C1D13" w14:paraId="0636C8FE" w14:textId="3DC53F90">
      <w:r>
        <w:t xml:space="preserve">Ein del større kommunar har oppretta sumarjobbsentralar der dei koplar innmelde arbeidsoppdrag og unge som ønskjer å jobba i ferien. Stavanger kommune er eit døme på dette. Deira </w:t>
      </w:r>
      <w:r w:rsidR="00B27F61">
        <w:t>tilbod, Små</w:t>
      </w:r>
      <w:r>
        <w:t>jobbsentral</w:t>
      </w:r>
      <w:r w:rsidR="00B27F61">
        <w:t xml:space="preserve">en, </w:t>
      </w:r>
      <w:r>
        <w:t xml:space="preserve">er organisert i </w:t>
      </w:r>
      <w:r w:rsidR="00B27F61">
        <w:t>kultur- og fritidsavdelinga og tildeler jobbar til unge i alderen 14 til 17 år som er busette i Stavanger kommune</w:t>
      </w:r>
      <w:r w:rsidR="00DF2531">
        <w:t>.</w:t>
      </w:r>
      <w:r w:rsidR="00B27F61">
        <w:t xml:space="preserve"> </w:t>
      </w:r>
      <w:r w:rsidR="00DF2531">
        <w:t>Tilbodet er avgrensa til</w:t>
      </w:r>
      <w:r w:rsidR="00B27F61">
        <w:t xml:space="preserve"> juli månad.</w:t>
      </w:r>
    </w:p>
    <w:p w:rsidR="00654A24" w:rsidRPr="007C1D13" w:rsidP="00BE778E" w14:paraId="50AA3845" w14:textId="77777777">
      <w:pPr>
        <w:pStyle w:val="Heading3"/>
      </w:pPr>
      <w:r w:rsidRPr="007C1D13">
        <w:t>Innkomne merknadar</w:t>
      </w:r>
    </w:p>
    <w:p w:rsidR="007C1D13" w:rsidRPr="007C1D13" w:rsidP="007C1D13" w14:paraId="2D3D80AA" w14:textId="069FEC92">
      <w:r>
        <w:t>Ikkje aktuelt.</w:t>
      </w:r>
    </w:p>
    <w:p w:rsidR="00654A24" w:rsidP="00BE778E" w14:paraId="2B7DCC2E" w14:textId="77777777">
      <w:pPr>
        <w:pStyle w:val="Heading2"/>
      </w:pPr>
      <w:r>
        <w:t>Konsekvensar</w:t>
      </w:r>
    </w:p>
    <w:p w:rsidR="007C1D13" w:rsidP="007C1D13" w14:paraId="140ED30F" w14:textId="77777777"/>
    <w:p w:rsidR="007C1D13" w:rsidRPr="007C1D13" w:rsidP="00BE778E" w14:paraId="17C3B1D4" w14:textId="77777777">
      <w:pPr>
        <w:pStyle w:val="Heading3"/>
      </w:pPr>
      <w:r>
        <w:t>FN sine berekraftsmål</w:t>
      </w:r>
    </w:p>
    <w:p w:rsidR="007C1D13" w:rsidRPr="007C1D13" w:rsidP="007C1D13" w14:paraId="499D5414" w14:textId="10E24986">
      <w:r>
        <w:rPr>
          <w:noProof/>
        </w:rPr>
        <w:drawing>
          <wp:inline distT="0" distB="0" distL="0" distR="0">
            <wp:extent cx="1260000" cy="1260000"/>
            <wp:effectExtent l="0" t="0" r="0" b="0"/>
            <wp:docPr id="368061311" name="Bilde 22" descr="Et bilde som inneholder tekst, Font, grønn,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61311" name="Bilde 22" descr="Et bilde som inneholder tekst, Font, grønn, Grafikk&#10;&#10;Automatisk generert beskrivels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45742826" name="Bilde 23" descr="Et bilde som inneholder tekst, rød, design,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2826" name="Bilde 23" descr="Et bilde som inneholder tekst, rød, design, logo&#10;&#10;Automatisk generert beskrivelse"/>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986265449" name="Bilde 28" descr="Et bilde som inneholder tekst, Fon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65449" name="Bilde 28" descr="Et bilde som inneholder tekst, Font, logo, Grafikk&#10;&#10;Automatisk generert beskrivelse"/>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182896013" name="Bilde 30" descr="Et bilde som inneholder tekst, Grafikk, Font,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6013" name="Bilde 30" descr="Et bilde som inneholder tekst, Grafikk, Font, logo&#10;&#10;Automatisk generert beskrivelse"/>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1253450330" name="Bilde 32" descr="Et bilde som inneholder tekst, design, Font,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50330" name="Bilde 32" descr="Et bilde som inneholder tekst, design, Font, skjermbilde&#10;&#10;Automatisk generert beskrivelse"/>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1271789267" name="Bilde 38" descr="Et bilde som inneholder tekst, logo, Font, symbo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89267" name="Bilde 38" descr="Et bilde som inneholder tekst, logo, Font, symbol&#10;&#10;Automatisk generert beskrivelse"/>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p>
    <w:p w:rsidR="00654A24" w:rsidRPr="00C449CD" w:rsidP="00BE778E" w14:paraId="33AF55EA" w14:textId="77777777">
      <w:pPr>
        <w:pStyle w:val="Heading3"/>
      </w:pPr>
      <w:r w:rsidRPr="00C449CD">
        <w:t>Økonomiske konsekvensar</w:t>
      </w:r>
    </w:p>
    <w:p w:rsidR="00654A24" w:rsidRPr="00B14A31" w:rsidP="007C1D13" w14:paraId="687FB2E5" w14:textId="1789378E">
      <w:r w:rsidRPr="00C449CD">
        <w:t xml:space="preserve">I 2026 har Ung i Helse ei kostnadsramme på 543.379 kroner. </w:t>
      </w:r>
      <w:r w:rsidRPr="00B14A31">
        <w:t xml:space="preserve">Kostnaden med ordinære ferievikarar i kommunen blir </w:t>
      </w:r>
      <w:r w:rsidRPr="00B14A31" w:rsidR="00B14A31">
        <w:t>dekt innanfo</w:t>
      </w:r>
      <w:r w:rsidR="00B14A31">
        <w:t xml:space="preserve">r dei </w:t>
      </w:r>
      <w:r w:rsidR="008F5521">
        <w:t xml:space="preserve">aktuelle </w:t>
      </w:r>
      <w:r w:rsidR="00B14A31">
        <w:t>einingane sine budsjett som ein normal kostnad ved ferieavviklinga.</w:t>
      </w:r>
    </w:p>
    <w:p w:rsidR="00654A24" w:rsidRPr="00B14A31" w:rsidP="00BE778E" w14:paraId="05FEE093" w14:textId="77777777">
      <w:pPr>
        <w:pStyle w:val="Heading3"/>
      </w:pPr>
      <w:r w:rsidRPr="00B14A31">
        <w:t>Beredskap</w:t>
      </w:r>
    </w:p>
    <w:p w:rsidR="007C1D13" w:rsidRPr="00C449CD" w:rsidP="007C1D13" w14:paraId="1DFA11AA" w14:textId="4F166987">
      <w:r w:rsidRPr="00C449CD">
        <w:t>Ikkje aktuelt</w:t>
      </w:r>
    </w:p>
    <w:p w:rsidR="00654A24" w:rsidRPr="00C449CD" w:rsidP="00BE778E" w14:paraId="1D846B52" w14:textId="77777777">
      <w:pPr>
        <w:pStyle w:val="Heading2"/>
      </w:pPr>
      <w:r w:rsidRPr="00C449CD">
        <w:t>Vurdering</w:t>
      </w:r>
    </w:p>
    <w:p w:rsidR="00695048" w:rsidRPr="00695048" w:rsidP="00695048" w14:paraId="267F68E1" w14:textId="7A8095E0">
      <w:r w:rsidRPr="00695048">
        <w:t>Sumarjobb er utan tvil ein positiv aktivitet for ungdom. Det gjev innsikt i dei reglane som gjeld på ein arbeidsplass, det gjev sosialt samvære med andre</w:t>
      </w:r>
      <w:r w:rsidR="00C55DC4">
        <w:t>,</w:t>
      </w:r>
      <w:r w:rsidRPr="00695048">
        <w:t xml:space="preserve"> og det motverkar keisemd og isolasjon. I tillegg er det sjølvsagt positivt at dei unge kan tena eigne pengar. Rådmannen vil likevel streka under at </w:t>
      </w:r>
      <w:r w:rsidRPr="00695048">
        <w:t>sumarjobb og andre aktivitetar i ferien berre er ein del av det som må til for å snu dei negative trendane vi har sett i Ungdata 2025 og oppvekstprofilen for 2026.</w:t>
      </w:r>
    </w:p>
    <w:p w:rsidR="00695048" w:rsidRPr="00695048" w:rsidP="00695048" w14:paraId="00E74401" w14:textId="77777777">
      <w:r w:rsidRPr="00695048">
        <w:t>Som det går fram av saksutgreiinga, bidreg Sveio kommune alt i dag med eit jobbtilbod for 16.- og 17.-åringar gjennom prosjektet Ung i Helse. Jobbtilbodet gjeld både deltid i helgene gjennom året og heiltid i sju veker i sumarferien. Prosjektet har til no blitt vurdert som svært vellukka.</w:t>
      </w:r>
    </w:p>
    <w:p w:rsidR="00695048" w:rsidRPr="00695048" w:rsidP="00695048" w14:paraId="432879AF" w14:textId="77777777">
      <w:r w:rsidRPr="00695048">
        <w:t>Ordninga med elevbedrift er knytt til skuleåret med ein lærar som ansvarleg leiar. Elevbedrift er eigentleg eit undervisningsopplegg som er knytt til kompetansemåla i læreplanverket. Elevbedrifter kan tena pengar innanfor ei grense på 140.000 kroner, og dei har unntak frå reglane om skatt og mva. Dei skal avviklast seinast ved slutten av skuleåret. Det er såleis ikkje mogeleg å sjå føre seg at elevbedrifter kan halda fram med verksemda gjennom ferien. Om dei ungdomane som saman har vore ei elevbedrift, ønskjer noko slikt, må dei registrera seg som ei ordinær bedrift og få foreldra eller andre over 18 år til å stå som ansvarlege for verksemda.</w:t>
      </w:r>
    </w:p>
    <w:p w:rsidR="000E33E0" w:rsidP="00695048" w14:paraId="7C15E3FB" w14:textId="02D10592">
      <w:r w:rsidRPr="00695048">
        <w:t>Som det går fram av statistikken frå SSB, vil talet på personar i dei aktuelle aldersgruppene bli lågare i åra som kjem. Det er likevel ingenting som tyder på at etterspurnaden etter arbeidskraft vil bli redusert i den same perioden. Det er dei same oppgåvene som skal løysast, både i offentleg og privat sektor, og innanfor fleire felt vil oppgåvene veksa kraftig i omfang. Eldreomsorga er det aller beste dømet på dette. Vi må då vurdera om til dømes ei utviding av ordninga Ung i Helse kan vera aktuelt.</w:t>
      </w:r>
    </w:p>
    <w:p w:rsidR="005E7031" w:rsidRPr="005E7031" w:rsidP="00695048" w14:paraId="50947327" w14:textId="71B65F09">
      <w:r w:rsidRPr="005E7031">
        <w:t>Rådmannen ser det som lite aktuelt for ein kommune av Sveio sin storleik å etablera ein s</w:t>
      </w:r>
      <w:r>
        <w:t>umarjobbsentral etter modell av de</w:t>
      </w:r>
      <w:r w:rsidR="004C4669">
        <w:t>n</w:t>
      </w:r>
      <w:r>
        <w:t xml:space="preserve"> dei har etablert i Stavanger. Vi har ikkje personalressursar til noko slikt, og ei slik ordning ville fort krevja økonomiske ressursar som heller bør prioriterast til andre tilbod.</w:t>
      </w:r>
    </w:p>
    <w:p w:rsidR="000E33E0" w:rsidRPr="00C449CD" w:rsidP="00BE778E" w14:paraId="6ED8010D" w14:textId="77777777">
      <w:pPr>
        <w:pStyle w:val="Heading2"/>
      </w:pPr>
      <w:r w:rsidRPr="00C449CD">
        <w:t>Rådmannen sin konklusjon</w:t>
      </w:r>
    </w:p>
    <w:p w:rsidR="00206F05" w:rsidP="007C1D13" w14:paraId="326359A4" w14:textId="66551673">
      <w:r w:rsidRPr="00206F05">
        <w:t>Rådmannen vil rå til at vi følgjer saka opp vida</w:t>
      </w:r>
      <w:r>
        <w:t>re etter desse linene:</w:t>
      </w:r>
    </w:p>
    <w:p w:rsidR="005F093A" w:rsidP="007C1D13" w14:paraId="21648BA4" w14:textId="6F8AE8F2">
      <w:r>
        <w:t xml:space="preserve">Kommunen vil ikkje engasjera seg </w:t>
      </w:r>
      <w:r>
        <w:t>i å formidla</w:t>
      </w:r>
      <w:r>
        <w:t xml:space="preserve"> sumarjobbar for personar over 18 år. Dette er vaksne personar, og dei har ing</w:t>
      </w:r>
      <w:r w:rsidR="00092A66">
        <w:t>a</w:t>
      </w:r>
      <w:r>
        <w:t xml:space="preserve"> avgrensing av jobbtypar basert på alder etter arbeidsmiljølova. </w:t>
      </w:r>
      <w:r>
        <w:t xml:space="preserve">Likevel er det viktig at kommunen bidreg til å marknadsføra NAV sitt tilbod </w:t>
      </w:r>
      <w:hyperlink r:id="rId13" w:history="1">
        <w:r w:rsidRPr="008E6EBB">
          <w:rPr>
            <w:rStyle w:val="Hyperlink"/>
          </w:rPr>
          <w:t>https://arbeidsplassen.nav.no/sommerjobb</w:t>
        </w:r>
      </w:hyperlink>
      <w:r>
        <w:t xml:space="preserve">. Personar mellom 18 og 20 år er ei samansett gruppe. Nokre unge avsluttar studiespesialiserande studieretning når dei er 19 år for så å gå vidare til høgare utdanning. Dei som har valt ei yrkesfagleg retning, vil i dei fleste tilfella ha læretida si frå dei er 18 til dei blir </w:t>
      </w:r>
      <w:r w:rsidR="007D360F">
        <w:t>20</w:t>
      </w:r>
      <w:r>
        <w:t xml:space="preserve"> år. Som lærlingar har dei inntektsgjevande arbeid. Det er d</w:t>
      </w:r>
      <w:r w:rsidR="007D360F">
        <w:t>e</w:t>
      </w:r>
      <w:r>
        <w:t>i som har falle ut av vidaregåande opplæring, og som difor korkje blir lærlingar eller studentar, som har lettast for å utvikla varig utanforskap. For desse kan ein sumarjobb vera vegen inn i yrkeslivet, og det finst mange døme på at ufaglærte kan få halda fram i ei verksemd der dei «først fekk foten innanfor» som sumarvikar. Det vil vera særleg viktig å marknadsføra NAV sitt digitale tilbod overfor denne gruppa.</w:t>
      </w:r>
    </w:p>
    <w:p w:rsidR="00206F05" w:rsidP="007C1D13" w14:paraId="029AEAC9" w14:textId="004A92C5">
      <w:r>
        <w:t xml:space="preserve">Sveio kommune vil vurdera om det er aktuelt å delta i «Sildikon Valley», slik </w:t>
      </w:r>
      <w:r w:rsidR="007D360F">
        <w:t xml:space="preserve">Haugesund kommune, </w:t>
      </w:r>
      <w:r>
        <w:t>Karmøy kommune og Vindafjord kommune</w:t>
      </w:r>
      <w:r w:rsidR="00B90AE0">
        <w:t xml:space="preserve"> </w:t>
      </w:r>
      <w:r w:rsidR="004C4669">
        <w:t>gjer</w:t>
      </w:r>
      <w:r>
        <w:t>. Dette vil i så fall vera grunngjeve i trongen for rekruttering av framtidige medarbeidarar, og ikkje som eit tiltak for å skaffa ungdomar sumarjobb.</w:t>
      </w:r>
    </w:p>
    <w:p w:rsidR="006C3FCF" w:rsidP="007C1D13" w14:paraId="4D259F98" w14:textId="7A091272">
      <w:r>
        <w:t xml:space="preserve">Kommunen vil freista å få eit oversyn over bruken av ferievikarar i privat sektor, medrekna jordbruket. Dette vil gje oss eit betre </w:t>
      </w:r>
      <w:r w:rsidR="00092A66">
        <w:t>bilete av</w:t>
      </w:r>
      <w:r>
        <w:t xml:space="preserve"> kva som faktisk er tilgjengeleg av sumarjobbar i kommunen. </w:t>
      </w:r>
      <w:r w:rsidR="007D360F">
        <w:t xml:space="preserve">Ei aktuell tilnærming kan vera å gjennomføra ei spørjeundersøking blant ungdomsskuleelevane i kommunen våren 2027 der dei blir spurde om dei har fått seg sumarjobb </w:t>
      </w:r>
      <w:r w:rsidR="007D360F">
        <w:t>komande sumar, og eventuelt i kva bransje dei skal jobba i. Ei slik undersøking kan vi gjennomføra i samarbeid med Sveio ungdomsråd.</w:t>
      </w:r>
    </w:p>
    <w:p w:rsidR="006C3FCF" w:rsidP="007C1D13" w14:paraId="666F8F08" w14:textId="4DD6F841">
      <w:r>
        <w:t xml:space="preserve">Førde bygdelag er ein friviljug aktør som alt gjev tilbod om sumarjobb til ungdom. Det </w:t>
      </w:r>
      <w:r w:rsidR="00A342CF">
        <w:t>er godt mogeleg</w:t>
      </w:r>
      <w:r w:rsidR="002A2BAD">
        <w:t xml:space="preserve"> at fleire lag og organisasjonar </w:t>
      </w:r>
      <w:r w:rsidR="00A342CF">
        <w:t>kan tenkja seg</w:t>
      </w:r>
      <w:r w:rsidR="002A2BAD">
        <w:t xml:space="preserve"> å gjera det same</w:t>
      </w:r>
      <w:r w:rsidR="00A342CF">
        <w:t>.</w:t>
      </w:r>
      <w:r w:rsidR="002A2BAD">
        <w:t xml:space="preserve"> </w:t>
      </w:r>
    </w:p>
    <w:p w:rsidR="006C3FCF" w:rsidRPr="006C3FCF" w:rsidP="007C1D13" w14:paraId="238CAE13" w14:textId="267053B3">
      <w:r w:rsidRPr="006C3FCF">
        <w:t xml:space="preserve">Ny sak om kommunen sitt framtidige engasjement vil bli fremja når vi har fått </w:t>
      </w:r>
      <w:r w:rsidR="007A3AA9">
        <w:t xml:space="preserve">eit betre </w:t>
      </w:r>
      <w:r w:rsidRPr="006C3FCF">
        <w:t>oversyn</w:t>
      </w:r>
      <w:r w:rsidR="007A3AA9">
        <w:t xml:space="preserve"> over det totale tilbodet i kommunen</w:t>
      </w:r>
      <w:r w:rsidRPr="006C3FCF">
        <w:t xml:space="preserve">. Det er i </w:t>
      </w:r>
      <w:r>
        <w:t>denne samanhengen viktig å presisera at eit større kommunalt engasjement vil ha budsjettmessige konsekvensar og difor bli vurdert opp mot andre gode tiltak som kan betra stoda blant ungdomane i kommunen.</w:t>
      </w:r>
      <w:r w:rsidR="00C812A1">
        <w:t xml:space="preserve"> </w:t>
      </w:r>
      <w:r w:rsidR="00695048">
        <w:t>Det kan til dømes vera slik at ein del ungdomar vil vera meir opptekne av eit tilbod om deltidsarbeid gjennom året, slik dei kan få i Ung i Helse, enn berre eit tilbod om jobb i skulane sine feriar.</w:t>
      </w:r>
    </w:p>
    <w:p w:rsidR="00206F05" w:rsidRPr="006C3FCF" w:rsidP="007C1D13" w14:paraId="26086D3B" w14:textId="77777777"/>
    <w:p w:rsidR="007C1D13" w:rsidRPr="00F3184E" w:rsidP="00BE778E" w14:paraId="6672CDC2" w14:textId="77777777">
      <w:pPr>
        <w:pStyle w:val="Heading2"/>
      </w:pPr>
      <w:r w:rsidRPr="00F3184E">
        <w:t>Aktuelle lovar, forskrifter, avtalar m.m</w:t>
      </w:r>
      <w:r w:rsidRPr="00F3184E" w:rsidR="00B312C4">
        <w:t>.</w:t>
      </w:r>
    </w:p>
    <w:p w:rsidR="000E33E0" w:rsidRPr="00C965E0" w:rsidP="00C965E0" w14:paraId="5D4C6F0E" w14:textId="698B7CD2">
      <w:pPr>
        <w:pStyle w:val="ListParagraph"/>
        <w:numPr>
          <w:ilvl w:val="0"/>
          <w:numId w:val="26"/>
        </w:numPr>
        <w:rPr>
          <w:lang w:val="nb-NO"/>
        </w:rPr>
      </w:pPr>
      <w:r w:rsidRPr="00F3184E">
        <w:t xml:space="preserve">LOV-2005-06-17-62; Lov om arbeidsmiljø, arbeidstid og stillingsvern mv. </w:t>
      </w:r>
      <w:r w:rsidRPr="00C965E0">
        <w:rPr>
          <w:lang w:val="nb-NO"/>
        </w:rPr>
        <w:t>(arbeidsmiljøloven)</w:t>
      </w:r>
    </w:p>
    <w:p w:rsidR="00B14A31" w:rsidRPr="00C965E0" w:rsidP="00C965E0" w14:paraId="6DA1100D" w14:textId="048930FD">
      <w:pPr>
        <w:pStyle w:val="ListParagraph"/>
        <w:numPr>
          <w:ilvl w:val="0"/>
          <w:numId w:val="26"/>
        </w:numPr>
        <w:rPr>
          <w:lang w:val="nb-NO"/>
        </w:rPr>
      </w:pPr>
      <w:r w:rsidRPr="00C965E0">
        <w:rPr>
          <w:lang w:val="nb-NO"/>
        </w:rPr>
        <w:t>FOR-2011-12-06-1355; Forskrift om organisering, ledelse og medvirkning</w:t>
      </w:r>
    </w:p>
    <w:p w:rsidR="00B14A31" w:rsidRPr="000F1848" w:rsidP="007C1D13" w14:paraId="287D5A6E" w14:textId="77777777">
      <w:pPr>
        <w:rPr>
          <w:lang w:val="nb-NO"/>
        </w:rPr>
      </w:pPr>
    </w:p>
    <w:p w:rsidR="00447D4B" w:rsidRPr="000F1848" w:rsidP="007C1D13" w14:paraId="584D5549" w14:textId="77777777">
      <w:pPr>
        <w:rPr>
          <w:lang w:val="nb-NO"/>
        </w:rPr>
      </w:pPr>
      <w:bookmarkStart w:id="8" w:name="VEDLEGG"/>
      <w:bookmarkEnd w:id="8"/>
    </w:p>
    <w:sectPr w:rsidSect="00C902DB">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315661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7C1D13" w14:paraId="105EEA8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7C1D13" w14:paraId="1AA8C8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442732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5F364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09ADCAA6" w14:textId="77777777" w:rsidTr="00CB3ACC">
      <w:tblPrEx>
        <w:tblW w:w="0" w:type="auto"/>
        <w:tblLook w:val="04A0"/>
      </w:tblPrEx>
      <w:tc>
        <w:tcPr>
          <w:tcW w:w="1418" w:type="dxa"/>
        </w:tcPr>
        <w:p w:rsidR="00A34405" w:rsidP="007C1D13" w14:paraId="794C4698" w14:textId="77777777">
          <w:pPr>
            <w:pStyle w:val="Header"/>
          </w:pPr>
          <w:r>
            <w:rPr>
              <w:noProof/>
            </w:rPr>
            <w:drawing>
              <wp:anchor distT="0" distB="0" distL="114300" distR="114300" simplePos="0" relativeHeight="251658240" behindDoc="0" locked="0" layoutInCell="1" allowOverlap="1">
                <wp:simplePos x="0" y="0"/>
                <wp:positionH relativeFrom="leftMargin">
                  <wp:posOffset>0</wp:posOffset>
                </wp:positionH>
                <wp:positionV relativeFrom="paragraph">
                  <wp:posOffset>-635</wp:posOffset>
                </wp:positionV>
                <wp:extent cx="419100" cy="524341"/>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19100" cy="524341"/>
                        </a:xfrm>
                        <a:prstGeom prst="rect">
                          <a:avLst/>
                        </a:prstGeom>
                      </pic:spPr>
                    </pic:pic>
                  </a:graphicData>
                </a:graphic>
                <wp14:sizeRelH relativeFrom="margin">
                  <wp14:pctWidth>0</wp14:pctWidth>
                </wp14:sizeRelH>
                <wp14:sizeRelV relativeFrom="margin">
                  <wp14:pctHeight>0</wp14:pctHeight>
                </wp14:sizeRelV>
              </wp:anchor>
            </w:drawing>
          </w:r>
        </w:p>
      </w:tc>
      <w:tc>
        <w:tcPr>
          <w:tcW w:w="7598" w:type="dxa"/>
        </w:tcPr>
        <w:p w:rsidR="00A34405" w:rsidRPr="00F26759" w:rsidP="007C1D13" w14:paraId="7E3D1DD1" w14:textId="77777777">
          <w:pPr>
            <w:pStyle w:val="Heading1"/>
          </w:pPr>
          <w:r>
            <w:t>Sveio kommune</w:t>
          </w:r>
        </w:p>
      </w:tc>
    </w:tr>
  </w:tbl>
  <w:p w:rsidR="00A34405" w:rsidP="007C1D13" w14:paraId="6B43EF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7247069"/>
    <w:multiLevelType w:val="hybridMultilevel"/>
    <w:tmpl w:val="8A3C8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D661855"/>
    <w:multiLevelType w:val="hybridMultilevel"/>
    <w:tmpl w:val="739A4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F2E457B"/>
    <w:multiLevelType w:val="hybridMultilevel"/>
    <w:tmpl w:val="71E875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5942714"/>
    <w:multiLevelType w:val="hybridMultilevel"/>
    <w:tmpl w:val="D5C6AB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8606B92"/>
    <w:multiLevelType w:val="hybridMultilevel"/>
    <w:tmpl w:val="B6EC0F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072D54"/>
    <w:multiLevelType w:val="hybridMultilevel"/>
    <w:tmpl w:val="63D8B5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64F012E0"/>
    <w:multiLevelType w:val="hybridMultilevel"/>
    <w:tmpl w:val="A78E8F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66A925C0"/>
    <w:multiLevelType w:val="hybridMultilevel"/>
    <w:tmpl w:val="C9A09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15:restartNumberingAfterBreak="0">
    <w:nsid w:val="6FF13B91"/>
    <w:multiLevelType w:val="hybridMultilevel"/>
    <w:tmpl w:val="B61CE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7"/>
  </w:num>
  <w:num w:numId="2" w16cid:durableId="1246649741">
    <w:abstractNumId w:val="9"/>
  </w:num>
  <w:num w:numId="3" w16cid:durableId="1627274416">
    <w:abstractNumId w:val="8"/>
  </w:num>
  <w:num w:numId="4" w16cid:durableId="1242301030">
    <w:abstractNumId w:val="15"/>
  </w:num>
  <w:num w:numId="5" w16cid:durableId="1620380000">
    <w:abstractNumId w:val="24"/>
  </w:num>
  <w:num w:numId="6" w16cid:durableId="1727413659">
    <w:abstractNumId w:val="10"/>
  </w:num>
  <w:num w:numId="7" w16cid:durableId="1073894754">
    <w:abstractNumId w:val="19"/>
  </w:num>
  <w:num w:numId="8" w16cid:durableId="1877154540">
    <w:abstractNumId w:val="1"/>
  </w:num>
  <w:num w:numId="9" w16cid:durableId="1118452021">
    <w:abstractNumId w:val="4"/>
  </w:num>
  <w:num w:numId="10" w16cid:durableId="2008055323">
    <w:abstractNumId w:val="0"/>
  </w:num>
  <w:num w:numId="11" w16cid:durableId="1775437886">
    <w:abstractNumId w:val="21"/>
  </w:num>
  <w:num w:numId="12" w16cid:durableId="2103136964">
    <w:abstractNumId w:val="5"/>
  </w:num>
  <w:num w:numId="13" w16cid:durableId="738139065">
    <w:abstractNumId w:val="11"/>
  </w:num>
  <w:num w:numId="14" w16cid:durableId="1111512111">
    <w:abstractNumId w:val="20"/>
  </w:num>
  <w:num w:numId="15" w16cid:durableId="438254389">
    <w:abstractNumId w:val="3"/>
  </w:num>
  <w:num w:numId="16" w16cid:durableId="1898668140">
    <w:abstractNumId w:val="16"/>
  </w:num>
  <w:num w:numId="17" w16cid:durableId="231082294">
    <w:abstractNumId w:val="2"/>
  </w:num>
  <w:num w:numId="18" w16cid:durableId="1020160019">
    <w:abstractNumId w:val="26"/>
  </w:num>
  <w:num w:numId="19" w16cid:durableId="1930503387">
    <w:abstractNumId w:val="6"/>
  </w:num>
  <w:num w:numId="20" w16cid:durableId="2125150027">
    <w:abstractNumId w:val="23"/>
  </w:num>
  <w:num w:numId="21" w16cid:durableId="1966964263">
    <w:abstractNumId w:val="22"/>
  </w:num>
  <w:num w:numId="22" w16cid:durableId="1456367343">
    <w:abstractNumId w:val="7"/>
  </w:num>
  <w:num w:numId="23" w16cid:durableId="98644762">
    <w:abstractNumId w:val="13"/>
  </w:num>
  <w:num w:numId="24" w16cid:durableId="588853475">
    <w:abstractNumId w:val="12"/>
  </w:num>
  <w:num w:numId="25" w16cid:durableId="219949580">
    <w:abstractNumId w:val="18"/>
  </w:num>
  <w:num w:numId="26" w16cid:durableId="805246272">
    <w:abstractNumId w:val="25"/>
  </w:num>
  <w:num w:numId="27" w16cid:durableId="7158587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16D93"/>
    <w:rsid w:val="00025774"/>
    <w:rsid w:val="000565CB"/>
    <w:rsid w:val="000804C6"/>
    <w:rsid w:val="00092A66"/>
    <w:rsid w:val="00092C7C"/>
    <w:rsid w:val="000E33E0"/>
    <w:rsid w:val="000E7BA0"/>
    <w:rsid w:val="000F1848"/>
    <w:rsid w:val="001005EE"/>
    <w:rsid w:val="00113AEC"/>
    <w:rsid w:val="00116BD0"/>
    <w:rsid w:val="00130896"/>
    <w:rsid w:val="00131CB4"/>
    <w:rsid w:val="00141CF1"/>
    <w:rsid w:val="00167DD7"/>
    <w:rsid w:val="0018162C"/>
    <w:rsid w:val="00190D7A"/>
    <w:rsid w:val="001E079E"/>
    <w:rsid w:val="00206F05"/>
    <w:rsid w:val="00213392"/>
    <w:rsid w:val="00234DFC"/>
    <w:rsid w:val="00243190"/>
    <w:rsid w:val="00251EF6"/>
    <w:rsid w:val="002A2BAD"/>
    <w:rsid w:val="002A6E8F"/>
    <w:rsid w:val="002D75C7"/>
    <w:rsid w:val="002E04D5"/>
    <w:rsid w:val="002E367E"/>
    <w:rsid w:val="003016C7"/>
    <w:rsid w:val="003114E6"/>
    <w:rsid w:val="00351E3E"/>
    <w:rsid w:val="00362BF3"/>
    <w:rsid w:val="00374C49"/>
    <w:rsid w:val="0039164B"/>
    <w:rsid w:val="003A4FFF"/>
    <w:rsid w:val="003C3A95"/>
    <w:rsid w:val="003F4BFB"/>
    <w:rsid w:val="003F4FA4"/>
    <w:rsid w:val="00407365"/>
    <w:rsid w:val="00435355"/>
    <w:rsid w:val="00441A4D"/>
    <w:rsid w:val="004458BF"/>
    <w:rsid w:val="00447D4B"/>
    <w:rsid w:val="00492959"/>
    <w:rsid w:val="004B206C"/>
    <w:rsid w:val="004C4669"/>
    <w:rsid w:val="004C69B5"/>
    <w:rsid w:val="004E0B3E"/>
    <w:rsid w:val="004E5791"/>
    <w:rsid w:val="004F1BBC"/>
    <w:rsid w:val="00522139"/>
    <w:rsid w:val="00535004"/>
    <w:rsid w:val="00544F51"/>
    <w:rsid w:val="0055752F"/>
    <w:rsid w:val="005676CB"/>
    <w:rsid w:val="005E7031"/>
    <w:rsid w:val="005F093A"/>
    <w:rsid w:val="005F1590"/>
    <w:rsid w:val="00647F82"/>
    <w:rsid w:val="006504FA"/>
    <w:rsid w:val="00654A24"/>
    <w:rsid w:val="00695048"/>
    <w:rsid w:val="006C3585"/>
    <w:rsid w:val="006C3FCF"/>
    <w:rsid w:val="007A3AA9"/>
    <w:rsid w:val="007A626F"/>
    <w:rsid w:val="007B0A31"/>
    <w:rsid w:val="007B1A95"/>
    <w:rsid w:val="007B63A0"/>
    <w:rsid w:val="007C1D13"/>
    <w:rsid w:val="007D360F"/>
    <w:rsid w:val="008312F8"/>
    <w:rsid w:val="00841CE0"/>
    <w:rsid w:val="00883DBA"/>
    <w:rsid w:val="00883FD4"/>
    <w:rsid w:val="008B672C"/>
    <w:rsid w:val="008D1C22"/>
    <w:rsid w:val="008E6EBB"/>
    <w:rsid w:val="008F5521"/>
    <w:rsid w:val="008F6930"/>
    <w:rsid w:val="00900118"/>
    <w:rsid w:val="00926F73"/>
    <w:rsid w:val="009308F6"/>
    <w:rsid w:val="00941C17"/>
    <w:rsid w:val="00950C8F"/>
    <w:rsid w:val="00956516"/>
    <w:rsid w:val="00983288"/>
    <w:rsid w:val="009B0FD5"/>
    <w:rsid w:val="009B6574"/>
    <w:rsid w:val="009C490C"/>
    <w:rsid w:val="009D4FD2"/>
    <w:rsid w:val="009F3A0C"/>
    <w:rsid w:val="009F6A3D"/>
    <w:rsid w:val="009F6C7C"/>
    <w:rsid w:val="00A13C05"/>
    <w:rsid w:val="00A342CF"/>
    <w:rsid w:val="00A34405"/>
    <w:rsid w:val="00A37833"/>
    <w:rsid w:val="00A67F3D"/>
    <w:rsid w:val="00A77F74"/>
    <w:rsid w:val="00A86E72"/>
    <w:rsid w:val="00A877B1"/>
    <w:rsid w:val="00AC4524"/>
    <w:rsid w:val="00AC6143"/>
    <w:rsid w:val="00AD0CE7"/>
    <w:rsid w:val="00AE6151"/>
    <w:rsid w:val="00AF28D3"/>
    <w:rsid w:val="00AF648C"/>
    <w:rsid w:val="00B14A31"/>
    <w:rsid w:val="00B27F61"/>
    <w:rsid w:val="00B312C4"/>
    <w:rsid w:val="00B4638F"/>
    <w:rsid w:val="00B53CDD"/>
    <w:rsid w:val="00B76D48"/>
    <w:rsid w:val="00B90AE0"/>
    <w:rsid w:val="00BA3C19"/>
    <w:rsid w:val="00BE778E"/>
    <w:rsid w:val="00BF1E80"/>
    <w:rsid w:val="00BF680B"/>
    <w:rsid w:val="00BF763A"/>
    <w:rsid w:val="00BF7A38"/>
    <w:rsid w:val="00C0446D"/>
    <w:rsid w:val="00C10A9E"/>
    <w:rsid w:val="00C41BE9"/>
    <w:rsid w:val="00C449CD"/>
    <w:rsid w:val="00C55DC4"/>
    <w:rsid w:val="00C812A1"/>
    <w:rsid w:val="00C902DB"/>
    <w:rsid w:val="00C965E0"/>
    <w:rsid w:val="00CA5454"/>
    <w:rsid w:val="00CB0676"/>
    <w:rsid w:val="00CB2616"/>
    <w:rsid w:val="00CC0C98"/>
    <w:rsid w:val="00CC1A2A"/>
    <w:rsid w:val="00CC2B80"/>
    <w:rsid w:val="00CC4479"/>
    <w:rsid w:val="00CF4F6F"/>
    <w:rsid w:val="00D103DA"/>
    <w:rsid w:val="00D210BF"/>
    <w:rsid w:val="00D33436"/>
    <w:rsid w:val="00D419CA"/>
    <w:rsid w:val="00D845B3"/>
    <w:rsid w:val="00D94FB2"/>
    <w:rsid w:val="00D95339"/>
    <w:rsid w:val="00DA3A9E"/>
    <w:rsid w:val="00DC4CE1"/>
    <w:rsid w:val="00DD66FE"/>
    <w:rsid w:val="00DF2531"/>
    <w:rsid w:val="00DF5900"/>
    <w:rsid w:val="00DF7693"/>
    <w:rsid w:val="00E0209A"/>
    <w:rsid w:val="00E53908"/>
    <w:rsid w:val="00E95853"/>
    <w:rsid w:val="00EA7028"/>
    <w:rsid w:val="00EB0932"/>
    <w:rsid w:val="00EC048C"/>
    <w:rsid w:val="00EC5188"/>
    <w:rsid w:val="00ED4096"/>
    <w:rsid w:val="00EF1DD6"/>
    <w:rsid w:val="00F26759"/>
    <w:rsid w:val="00F3184E"/>
    <w:rsid w:val="00F50E09"/>
    <w:rsid w:val="00F55F8F"/>
    <w:rsid w:val="00F969FB"/>
    <w:rsid w:val="00FA2105"/>
    <w:rsid w:val="00FB70AA"/>
    <w:rsid w:val="00FE130A"/>
    <w:rsid w:val="57D992F8"/>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7BEB994D"/>
  <w15:chartTrackingRefBased/>
  <w15:docId w15:val="{C519CD08-58FF-430D-802D-8210FE04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D13"/>
    <w:rPr>
      <w:rFonts w:ascii="Calibri" w:hAnsi="Calibri"/>
      <w:szCs w:val="20"/>
      <w:lang w:val="nn-NO"/>
    </w:rPr>
  </w:style>
  <w:style w:type="paragraph" w:styleId="Heading1">
    <w:name w:val="heading 1"/>
    <w:basedOn w:val="Normal"/>
    <w:next w:val="Normal"/>
    <w:link w:val="Overskrift1Tegn"/>
    <w:uiPriority w:val="9"/>
    <w:qFormat/>
    <w:rsid w:val="007C1D13"/>
    <w:pPr>
      <w:keepNext/>
      <w:keepLines/>
      <w:spacing w:before="240" w:after="0"/>
      <w:outlineLvl w:val="0"/>
    </w:pPr>
    <w:rPr>
      <w:rFonts w:asciiTheme="majorHAnsi" w:eastAsiaTheme="majorEastAsia" w:hAnsiTheme="majorHAnsi" w:cstheme="majorBidi"/>
      <w:b/>
      <w:bCs/>
      <w:sz w:val="36"/>
      <w:szCs w:val="36"/>
    </w:rPr>
  </w:style>
  <w:style w:type="paragraph" w:styleId="Heading2">
    <w:name w:val="heading 2"/>
    <w:basedOn w:val="Normal"/>
    <w:next w:val="Normal"/>
    <w:link w:val="Overskrift2Tegn"/>
    <w:uiPriority w:val="9"/>
    <w:unhideWhenUsed/>
    <w:qFormat/>
    <w:rsid w:val="00BE778E"/>
    <w:pPr>
      <w:keepNext/>
      <w:keepLines/>
      <w:spacing w:before="40" w:after="40"/>
      <w:outlineLvl w:val="1"/>
    </w:pPr>
    <w:rPr>
      <w:rFonts w:asciiTheme="majorHAnsi" w:eastAsiaTheme="majorEastAsia" w:hAnsiTheme="majorHAnsi" w:cstheme="majorBidi"/>
      <w:b/>
      <w:bCs/>
      <w:sz w:val="28"/>
      <w:szCs w:val="28"/>
    </w:rPr>
  </w:style>
  <w:style w:type="paragraph" w:styleId="Heading3">
    <w:name w:val="heading 3"/>
    <w:basedOn w:val="Normal"/>
    <w:next w:val="Normal"/>
    <w:link w:val="Overskrift3Tegn"/>
    <w:uiPriority w:val="9"/>
    <w:unhideWhenUsed/>
    <w:qFormat/>
    <w:rsid w:val="00BE778E"/>
    <w:pPr>
      <w:keepNext/>
      <w:keepLines/>
      <w:spacing w:before="40" w:after="40"/>
      <w:outlineLvl w:val="2"/>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7C1D13"/>
    <w:rPr>
      <w:rFonts w:asciiTheme="majorHAnsi" w:eastAsiaTheme="majorEastAsia" w:hAnsiTheme="majorHAnsi" w:cstheme="majorBidi"/>
      <w:b/>
      <w:bCs/>
      <w:sz w:val="36"/>
      <w:szCs w:val="36"/>
      <w:lang w:val="nn-NO"/>
    </w:rPr>
  </w:style>
  <w:style w:type="character" w:customStyle="1" w:styleId="Overskrift2Tegn">
    <w:name w:val="Overskrift 2 Tegn"/>
    <w:basedOn w:val="DefaultParagraphFont"/>
    <w:link w:val="Heading2"/>
    <w:uiPriority w:val="9"/>
    <w:rsid w:val="00BE778E"/>
    <w:rPr>
      <w:rFonts w:asciiTheme="majorHAnsi" w:eastAsiaTheme="majorEastAsia" w:hAnsiTheme="majorHAnsi" w:cstheme="majorBidi"/>
      <w:b/>
      <w:bCs/>
      <w:sz w:val="28"/>
      <w:szCs w:val="28"/>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gn">
    <w:name w:val="Overskrift 3 Tegn"/>
    <w:basedOn w:val="DefaultParagraphFont"/>
    <w:link w:val="Heading3"/>
    <w:uiPriority w:val="9"/>
    <w:rsid w:val="00BE778E"/>
    <w:rPr>
      <w:rFonts w:asciiTheme="majorHAnsi" w:eastAsiaTheme="majorEastAsia" w:hAnsiTheme="majorHAnsi" w:cstheme="majorBidi"/>
      <w:b/>
      <w:bCs/>
      <w:sz w:val="24"/>
      <w:szCs w:val="28"/>
      <w:lang w:val="nn-NO"/>
    </w:rPr>
  </w:style>
  <w:style w:type="paragraph" w:styleId="Header">
    <w:name w:val="header"/>
    <w:basedOn w:val="Normal"/>
    <w:link w:val="TopptekstTegn"/>
    <w:uiPriority w:val="99"/>
    <w:unhideWhenUsed/>
    <w:rsid w:val="009B6574"/>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9B6574"/>
  </w:style>
  <w:style w:type="paragraph" w:styleId="Footer">
    <w:name w:val="footer"/>
    <w:basedOn w:val="Normal"/>
    <w:link w:val="BunntekstTegn"/>
    <w:uiPriority w:val="99"/>
    <w:unhideWhenUsed/>
    <w:rsid w:val="009B6574"/>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gn"/>
    <w:uiPriority w:val="11"/>
    <w:qFormat/>
    <w:rsid w:val="00BF763A"/>
    <w:pPr>
      <w:numPr>
        <w:ilvl w:val="1"/>
      </w:numPr>
    </w:pPr>
    <w:rPr>
      <w:rFonts w:eastAsiaTheme="minorEastAsia"/>
      <w:color w:val="5A5A5A" w:themeColor="text1" w:themeTint="A5"/>
      <w:spacing w:val="15"/>
    </w:rPr>
  </w:style>
  <w:style w:type="character" w:customStyle="1" w:styleId="UndertittelTegn">
    <w:name w:val="Undertittel Teg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hyperlink" Target="https://arbeidsplassen.nav.no/sommerjobb"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beidsplassen.nav.no/sommerjobb"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header3.xml.rels><?xml version="1.0" encoding="utf-8" standalone="yes"?><Relationships xmlns="http://schemas.openxmlformats.org/package/2006/relationships"><Relationship Id="rId1" Type="http://schemas.openxmlformats.org/officeDocument/2006/relationships/image" Target="media/image8.jpeg"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Jostein Førre</cp:lastModifiedBy>
  <cp:revision>38</cp:revision>
  <cp:lastPrinted>2026-07-01T11:45:00Z</cp:lastPrinted>
  <dcterms:created xsi:type="dcterms:W3CDTF">2024-11-07T12:51:00Z</dcterms:created>
  <dcterms:modified xsi:type="dcterms:W3CDTF">2026-08-21T08:06:59Z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